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Kazakhstan</w:t>
      </w:r>
      <w:r>
        <w:t xml:space="preserve"> </w:t>
      </w:r>
      <w:r>
        <w:t xml:space="preserve">Almaty</w:t>
      </w:r>
    </w:p>
    <w:bookmarkStart w:id="20" w:name="internship-report-details"/>
    <w:p>
      <w:pPr>
        <w:pStyle w:val="Heading3"/>
      </w:pPr>
      <w:r>
        <w:t xml:space="preserve">Internship Report Details</w:t>
      </w:r>
    </w:p>
    <w:p>
      <w:pPr>
        <w:pStyle w:val="FirstParagraph"/>
      </w:pPr>
      <w:r>
        <w:rPr>
          <w:bCs/>
          <w:b/>
        </w:rPr>
        <w:t xml:space="preserve">Name:</w:t>
      </w:r>
      <w:r>
        <w:t xml:space="preserve">[Candidate Name]</w:t>
      </w:r>
    </w:p>
    <w:p>
      <w:pPr>
        <w:pStyle w:val="BodyText"/>
      </w:pPr>
      <w:r>
        <w:rPr>
          <w:bCs/>
          <w:b/>
        </w:rPr>
        <w:t xml:space="preserve">Date:</w:t>
      </w:r>
      <w:r>
        <w:t xml:space="preserve">[Current Date]</w:t>
      </w:r>
    </w:p>
    <w:p>
      <w:pPr>
        <w:pStyle w:val="BodyText"/>
      </w:pPr>
      <w:r>
        <w:t xml:space="preserve">&lt; p &gt;&lt; Strong &gt; Location : Kazakhstan Almaty</w:t>
      </w:r>
      <w:r>
        <w:t xml:space="preserve"> </w:t>
      </w:r>
      <w:r>
        <w:t xml:space="preserve">&lt; p &gt;&lt; Strong&gt; Position: Baker Intern</w:t>
      </w:r>
    </w:p>
    <w:bookmarkEnd w:id="20"/>
    <w:bookmarkStart w:id="28" w:name="internship-report"/>
    <w:p>
      <w:pPr>
        <w:pStyle w:val="Heading1"/>
      </w:pPr>
      <w:r>
        <w:t xml:space="preserve">Internship Report</w:t>
      </w:r>
    </w:p>
    <w:bookmarkStart w:id="21" w:name="introduction-and-overview"/>
    <w:p>
      <w:pPr>
        <w:pStyle w:val="Heading2"/>
      </w:pPr>
      <w:r>
        <w:t xml:space="preserve">1. Introduction and Overview</w:t>
      </w:r>
    </w:p>
    <w:p>
      <w:pPr>
        <w:pStyle w:val="FirstParagraph"/>
      </w:pPr>
      <w:r>
        <w:t xml:space="preserve">This report outlines the comprehensive experience gained during my internship as a Baker in Kazakhstan Almaty. The primary objective of this internship was to bridge the gap between theoretical culinary knowledge acquired in academic settings and the practical, high-volume demands of professional bakery operations within Central Asia's largest metropolis. Kazakhstan Almaty, known for its rich cultural heritage and vibrant food scene, provided an ideal backdrop for exploring traditional baking techniques alongside modern industrial standards. The internship aimed to enhance skills in dough formulation, oven management, hygiene protocols specific to the region, and customer service dynamics inherent to the local market.</w:t>
      </w:r>
    </w:p>
    <w:bookmarkEnd w:id="21"/>
    <w:bookmarkStart w:id="22" w:name="X6f2be42e76a257a1a1dee753a6f442dcd3f8bce"/>
    <w:p>
      <w:pPr>
        <w:pStyle w:val="Heading2"/>
      </w:pPr>
      <w:r>
        <w:t xml:space="preserve">2. Organizational Context: Baking in Kazakhstan Almaty</w:t>
      </w:r>
    </w:p>
    <w:p>
      <w:pPr>
        <w:pStyle w:val="FirstParagraph"/>
      </w:pPr>
      <w:r>
        <w:t xml:space="preserve">&lt; p class = "section-content" &gt; The bakery selected for this internship is situated in a central district of Kazakhstan Almaty, serving a diverse clientele ranging from local residents to tourists seeking authentic Central Asian pastries. Operating in Kazakhstan Almaty presents unique challenges and opportunities. The climate significantly influences ingredient sourcing and storage requirements; for instance, humidity control is critical when working with flours imported from various regions of the steppe. Furthermore, the cultural palate in Kazakhstan Almaty favors hearty breads, such as *baursak* (fried dough) and various types of flatbreads like *lepeshka*, alongside Western-style croissants and sourdough loaves. Understanding these local preferences was crucial for adapting standard baking recipes to suit the tastes of customers in Kazakhstan Almaty.</w:t>
      </w:r>
    </w:p>
    <w:bookmarkEnd w:id="22"/>
    <w:bookmarkStart w:id="23" w:name="roles-and-responsibilities"/>
    <w:p>
      <w:pPr>
        <w:pStyle w:val="Heading2"/>
      </w:pPr>
      <w:r>
        <w:t xml:space="preserve">3. Roles and Responsibilities</w:t>
      </w:r>
    </w:p>
    <w:p>
      <w:pPr>
        <w:pStyle w:val="FirstParagraph"/>
      </w:pPr>
      <w:r>
        <w:t xml:space="preserve">&lt; p class = "section-content" &gt; As a Baker Intern, my daily responsibilities were extensive and varied, ensuring exposure to every stage of the baking process. Initially, I assisted senior bakers in preparing ingredients, which included measuring flour, yeast, salt with precision. In Kazakhstan Almaty , where water quality can vary slightly depending on the season and source adjustments are often made during mixing to achieve the perfect dough consistency.</w:t>
      </w:r>
    </w:p>
    <w:bookmarkEnd w:id="23"/>
    <w:bookmarkStart w:id="24" w:name="technical-skills-and-process-development"/>
    <w:p>
      <w:pPr>
        <w:pStyle w:val="Heading2"/>
      </w:pPr>
      <w:r>
        <w:t xml:space="preserve">4. Technical Skills and Process Development</w:t>
      </w:r>
    </w:p>
    <w:p>
      <w:pPr>
        <w:pStyle w:val="FirstParagraph"/>
      </w:pPr>
      <w:r>
        <w:t xml:space="preserve">&lt; p class = "section-content" &gt; One of the most significant aspects of this internship was mastering temperature control in ovens, particularly when producing goods for the Kazakhstan Almaty market. The bakery utilized both deck ovens and convection units. I learned to calibrate temperatures to ensure even baking, especially for large batches of traditional Kazakh breads that require longer proofing times due to cooler ambient temperatures in the early morning hours typical of Kazakhstan Almaty.</w:t>
      </w:r>
    </w:p>
    <w:bookmarkEnd w:id="24"/>
    <w:bookmarkStart w:id="25" w:name="X930e8f9bc2e5aee4cbbb08850695888155fc417"/>
    <w:p>
      <w:pPr>
        <w:pStyle w:val="Heading2"/>
      </w:pPr>
      <w:r>
        <w:t xml:space="preserve">5. Cultural Integration and Market Adaptation</w:t>
      </w:r>
    </w:p>
    <w:p>
      <w:pPr>
        <w:pStyle w:val="FirstParagraph"/>
      </w:pPr>
      <w:r>
        <w:t xml:space="preserve">&lt; p class = "section-content" &gt; Working as a Baker in Kazakhstan Almaty offered profound insights into cross-cultural culinary exchange. I participated in special projects focusing on fusion products, such as incorporating local nuts like walnuts and apricots common in the Almaty region into European-style pastries. This adaptation was essential for appealing to the local demographic while maintaining international standards. Additionally, I observed how holidays and festivals in Kazakhstan influence baking volumes; for example, during Nauryz (the New Year celebration), there is a surge in demand for traditional sweets and breads specific to Kazakh culture.</w:t>
      </w:r>
    </w:p>
    <w:bookmarkEnd w:id="25"/>
    <w:bookmarkStart w:id="26" w:name="challenges-faced"/>
    <w:p>
      <w:pPr>
        <w:pStyle w:val="Heading2"/>
      </w:pPr>
      <w:r>
        <w:t xml:space="preserve">6. Challenges Faced</w:t>
      </w:r>
    </w:p>
    <w:p>
      <w:pPr>
        <w:pStyle w:val="FirstParagraph"/>
      </w:pPr>
      <w:r>
        <w:t xml:space="preserve">&lt; p class = "section-content" &gt; Despite the rewarding nature of the experience, several challenges arose. Language barriers occasionally hindered clear communication with suppliers in Kazakhstan Almaty, requiring improved non-verbal communication skills and basic local language phrases related to measurements and ingredients. Furthermore, managing waste reduction was difficult due to fluctuating foot traffic patterns in different seasons across Kazakhstan Almaty.</w:t>
      </w:r>
    </w:p>
    <w:bookmarkEnd w:id="26"/>
    <w:bookmarkStart w:id="27" w:name="conclusion"/>
    <w:p>
      <w:pPr>
        <w:pStyle w:val="Heading2"/>
      </w:pPr>
      <w:r>
        <w:t xml:space="preserve">7. Conclusion</w:t>
      </w:r>
    </w:p>
    <w:p>
      <w:pPr>
        <w:pStyle w:val="FirstParagraph"/>
      </w:pPr>
      <w:r>
        <w:t xml:space="preserve">&lt; p class = "section-content" &gt; In conclusion, this internship as a Baker in Kazakhstan Almaty has been instrumental in shaping my professional identity. It provided hands-on experience with diverse dough types, advanced oven techniques, and the nuances of operating a bakery in a culturally rich environment like Kazakhstan Almaty. The skills acquired here are directly transferable to any culinary setting worldwide. I am grateful for the mentorship received and look forward to applying these lessons in future endeavors within the global baking community.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Kazakhstan Almaty</dc:title>
  <dc:creator/>
  <dc:language>en</dc:language>
  <cp:keywords/>
  <dcterms:created xsi:type="dcterms:W3CDTF">2026-07-29T01:00:16Z</dcterms:created>
  <dcterms:modified xsi:type="dcterms:W3CDTF">2026-07-29T01:00:16Z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