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35" w:name="internship-report"/>
    <w:p>
      <w:pPr>
        <w:pStyle w:val="Heading1"/>
      </w:pPr>
      <w:r>
        <w:rPr>
          <w:bCs/>
          <w:b/>
        </w:rPr>
        <w:t xml:space="preserve">Internship Report</w:t>
      </w:r>
    </w:p>
    <w:p>
      <w:pPr>
        <w:pStyle w:val="FirstParagraph"/>
      </w:pPr>
      <w:r>
        <w:br/>
      </w:r>
      <w:r>
        <w:br/>
      </w:r>
    </w:p>
    <w:p>
      <w:pPr>
        <w:pStyle w:val="BodyText"/>
      </w:pPr>
      <w:r>
        <w:rPr>
          <w:bCs/>
          <w:b/>
        </w:rPr>
        <w:t xml:space="preserve">Title:</w:t>
      </w:r>
      <w:r>
        <w:t xml:space="preserve"> </w:t>
      </w:r>
      <w:r>
        <w:t xml:space="preserve">An Analysis of Banking Practices and Customer Service in Afghanistan Kabul</w:t>
      </w:r>
      <w:r>
        <w:br/>
      </w:r>
      <w:r>
        <w:rPr>
          <w:bCs/>
          <w:b/>
        </w:rPr>
        <w:t xml:space="preserve">Role:</w:t>
      </w:r>
      <w:r>
        <w:t xml:space="preserve"> </w:t>
      </w:r>
      <w:r>
        <w:t xml:space="preserve">Banker Intern</w:t>
      </w:r>
      <w:r>
        <w:br/>
      </w:r>
      <w:r>
        <w:rPr>
          <w:bCs/>
          <w:b/>
        </w:rPr>
        <w:t xml:space="preserve">Institution:</w:t>
      </w:r>
      <w:r>
        <w:t xml:space="preserve"> </w:t>
      </w:r>
      <w:r>
        <w:t xml:space="preserve">[Name of Bank]</w:t>
      </w:r>
      <w:r>
        <w:br/>
      </w:r>
    </w:p>
    <w:p>
      <w:pPr>
        <w:pStyle w:val="BodyText"/>
      </w:pPr>
      <w:r>
        <w:br/>
      </w:r>
      <w:r>
        <w:br/>
      </w:r>
    </w:p>
    <w:bookmarkStart w:id="22" w:name="executive-summary"/>
    <w:p>
      <w:pPr>
        <w:pStyle w:val="Heading2"/>
      </w:pPr>
      <w:r>
        <w:t xml:space="preserve">1. Executive Summary</w:t>
      </w:r>
    </w:p>
    <w:p>
      <w:pPr>
        <w:pStyle w:val="FirstParagraph"/>
      </w:pPr>
      <w:r>
        <w:t xml:space="preserve">This document serves as a comprehensive Internship Report detailing my professional experiences during my tenure as a Banker intern. The primary focus of this report is to analyze the operational dynamics, regulatory challenges, and customer service strategies employed within the banking sector in Afghanistan Kabul. Over the course of this internship, I gained invaluable insight into how financial institutions navigate complex economic landscapes while striving to maintain stability and growth. The following sections outline my daily responsibilities, key learning outcomes regarding modern banking technologies in Afghanistan Kabul traditional practices are also discussed.</w:t>
      </w:r>
      <w:r>
        <w:br/>
      </w:r>
      <w:r>
        <w:br/>
      </w:r>
    </w:p>
    <w:bookmarkStart w:id="20" w:name="objectives"/>
    <w:p>
      <w:pPr>
        <w:pStyle w:val="Heading3"/>
      </w:pPr>
      <w:r>
        <w:t xml:space="preserve">1.1 Objectives</w:t>
      </w:r>
    </w:p>
    <w:p>
      <w:pPr>
        <w:pStyle w:val="FirstParagraph"/>
      </w:pPr>
      <w:r>
        <w:t xml:space="preserve">The primary objective of this Internship Report is to bridge the gap between academic theory and practical application within a real-world banking environment. Specifically, it aims to:</w:t>
      </w:r>
    </w:p>
    <w:p>
      <w:pPr>
        <w:numPr>
          <w:ilvl w:val="0"/>
          <w:numId w:val="1001"/>
        </w:numPr>
        <w:pStyle w:val="Compact"/>
      </w:pPr>
      <w:r>
        <w:t xml:space="preserve">Demonstrate proficiency in customer relationship management as a Banker.</w:t>
      </w:r>
    </w:p>
    <w:p>
      <w:pPr>
        <w:numPr>
          <w:ilvl w:val="0"/>
          <w:numId w:val="1001"/>
        </w:numPr>
        <w:pStyle w:val="Compact"/>
      </w:pPr>
      <w:r>
        <w:t xml:space="preserve">Analyze the unique financial regulations impacting operations in Afghanistan Kabul.</w:t>
      </w:r>
    </w:p>
    <w:p>
      <w:pPr>
        <w:numPr>
          <w:ilvl w:val="0"/>
          <w:numId w:val="1001"/>
        </w:numPr>
        <w:pStyle w:val="Compact"/>
      </w:pPr>
      <w:r>
        <w:t xml:space="preserve">Evaluate the integration of digital banking solutions amidst infrastructure constraints.</w:t>
      </w:r>
    </w:p>
    <w:bookmarkEnd w:id="20"/>
    <w:bookmarkStart w:id="21" w:name="institutional-background"/>
    <w:p>
      <w:pPr>
        <w:pStyle w:val="Heading3"/>
      </w:pPr>
      <w:r>
        <w:t xml:space="preserve">1.2 Institutional Background</w:t>
      </w:r>
    </w:p>
    <w:p>
      <w:pPr>
        <w:pStyle w:val="FirstParagraph"/>
      </w:pPr>
      <w:r>
        <w:t xml:space="preserve">The host institution is one of the prominent commercial banks operating within Afghanistan Kabul, serving a diverse clientele that includes individual retail customers, small and medium enterprises (SMEs), and large corporate entities. Located in the heart of Afghanistan Kabul's financial district, the bank plays a crucial role in facilitating local trade and international remittances.</w:t>
      </w:r>
    </w:p>
    <w:bookmarkEnd w:id="21"/>
    <w:bookmarkEnd w:id="22"/>
    <w:p>
      <w:pPr>
        <w:pStyle w:val="BodyText"/>
      </w:pPr>
      <w:r>
        <w:br/>
      </w:r>
      <w:r>
        <w:br/>
      </w:r>
    </w:p>
    <w:bookmarkStart w:id="26" w:name="responsibilities-as-a-banker-intern"/>
    <w:p>
      <w:pPr>
        <w:pStyle w:val="Heading2"/>
      </w:pPr>
      <w:r>
        <w:t xml:space="preserve">2. Responsibilities as a Banker Intern</w:t>
      </w:r>
    </w:p>
    <w:p>
      <w:pPr>
        <w:pStyle w:val="FirstParagraph"/>
      </w:pPr>
      <w:r>
        <w:t xml:space="preserve">As part of my internship, I was integrated into the branch operations team in Afghanistan Kabul. The role of a Banker is central to the bank's success, requiring a balance of technical knowledge and interpersonal skills. My duties evolved significantly over the three-month period.</w:t>
      </w:r>
      <w:r>
        <w:br/>
      </w:r>
      <w:r>
        <w:br/>
      </w:r>
    </w:p>
    <w:bookmarkStart w:id="23" w:name="customer-service-and-account-management"/>
    <w:p>
      <w:pPr>
        <w:pStyle w:val="Heading3"/>
      </w:pPr>
      <w:r>
        <w:t xml:space="preserve">2.1 Customer Service and Account Management</w:t>
      </w:r>
    </w:p>
    <w:p>
      <w:pPr>
        <w:pStyle w:val="FirstParagraph"/>
      </w:pPr>
      <w:r>
        <w:t xml:space="preserve">The most immediate responsibility assigned to me was assisting customers with account openings, withdrawals, and deposits. Working as a Banker in Afghanistan Kabul requires a deep understanding of Know Your Customer (KYC) protocols due to strict international compliance requirements. I learned how to verify customer identity documents efficiently while maintaining a welcoming atmosphere.</w:t>
      </w:r>
      <w:r>
        <w:br/>
      </w:r>
      <w:r>
        <w:br/>
      </w:r>
      <w:r>
        <w:t xml:space="preserve">Key tasks included:</w:t>
      </w:r>
    </w:p>
    <w:p>
      <w:pPr>
        <w:numPr>
          <w:ilvl w:val="0"/>
          <w:numId w:val="1002"/>
        </w:numPr>
        <w:pStyle w:val="Compact"/>
      </w:pPr>
      <w:r>
        <w:t xml:space="preserve">Greeting customers and directing them to appropriate service counters.</w:t>
      </w:r>
    </w:p>
    <w:p>
      <w:pPr>
        <w:numPr>
          <w:ilvl w:val="0"/>
          <w:numId w:val="1002"/>
        </w:numPr>
        <w:pStyle w:val="Compact"/>
      </w:pPr>
      <w:r>
        <w:t xml:space="preserve">Assisting in the documentation process for new savings and current accounts.</w:t>
      </w:r>
    </w:p>
    <w:p>
      <w:pPr>
        <w:numPr>
          <w:ilvl w:val="0"/>
          <w:numId w:val="1002"/>
        </w:numPr>
        <w:pStyle w:val="Compact"/>
      </w:pPr>
      <w:r>
        <w:t xml:space="preserve">Educating customers on basic banking products available in Afghanistan Kabul, such as mobile banking transfers which are increasingly popular.</w:t>
      </w:r>
    </w:p>
    <w:bookmarkEnd w:id="23"/>
    <w:bookmarkStart w:id="24" w:name="transaction-processing-and-verification"/>
    <w:p>
      <w:pPr>
        <w:pStyle w:val="Heading3"/>
      </w:pPr>
      <w:r>
        <w:t xml:space="preserve">2.2 Transaction Processing and Verification</w:t>
      </w:r>
    </w:p>
    <w:p>
      <w:pPr>
        <w:pStyle w:val="FirstParagraph"/>
      </w:pPr>
      <w:r>
        <w:t xml:space="preserve">In my capacity as a Banker intern, I handled high volumes of transactions daily. Accuracy was paramount, especially given the currency fluctuations and regulatory changes common in Afghanistan Kabul. I utilized the bank's core banking software to process transfers, check balances, and issue cheques. This experience honed my attention to detail and ability to work under pressure.</w:t>
      </w:r>
      <w:r>
        <w:br/>
      </w:r>
      <w:r>
        <w:br/>
      </w:r>
    </w:p>
    <w:bookmarkEnd w:id="24"/>
    <w:bookmarkStart w:id="25" w:name="administrative-support"/>
    <w:p>
      <w:pPr>
        <w:pStyle w:val="Heading3"/>
      </w:pPr>
      <w:r>
        <w:t xml:space="preserve">2.3 Administrative Support</w:t>
      </w:r>
    </w:p>
    <w:p>
      <w:pPr>
        <w:pStyle w:val="FirstParagraph"/>
      </w:pPr>
      <w:r>
        <w:t xml:space="preserve">Beyond direct customer interaction, I supported the senior bankers with administrative tasks such as filing compliance documents, preparing daily cash reconciliation reports, and assisting in audits. This aspect of the Internship Report highlights the importance of organizational skills in maintaining a compliant banking environment in Afghanistan Kabul.</w:t>
      </w:r>
    </w:p>
    <w:p>
      <w:pPr>
        <w:pStyle w:val="BodyText"/>
      </w:pPr>
      <w:r>
        <w:br/>
      </w:r>
      <w:r>
        <w:br/>
      </w:r>
    </w:p>
    <w:bookmarkEnd w:id="25"/>
    <w:bookmarkEnd w:id="26"/>
    <w:bookmarkStart w:id="30" w:name="Xc88dce765e83d53ca9fbb8b1c7c0918268d9da3"/>
    <w:p>
      <w:pPr>
        <w:pStyle w:val="Heading2"/>
      </w:pPr>
      <w:r>
        <w:t xml:space="preserve">3. Key Observations on Banking in Afghanistan Kabul</w:t>
      </w:r>
    </w:p>
    <w:p>
      <w:pPr>
        <w:pStyle w:val="FirstParagraph"/>
      </w:pPr>
      <w:r>
        <w:t xml:space="preserve">The experience of working as a Banker in Afghanistan Kabul has been both challenging and rewarding. The economic environment presents unique characteristics that distinguish it from other markets.</w:t>
      </w:r>
      <w:r>
        <w:br/>
      </w:r>
      <w:r>
        <w:br/>
      </w:r>
    </w:p>
    <w:bookmarkStart w:id="27" w:name="digital-transformation-challenges"/>
    <w:p>
      <w:pPr>
        <w:pStyle w:val="Heading3"/>
      </w:pPr>
      <w:r>
        <w:t xml:space="preserve">3.1 Digital Transformation Challenges</w:t>
      </w:r>
    </w:p>
    <w:p>
      <w:pPr>
        <w:pStyle w:val="FirstParagraph"/>
      </w:pPr>
      <w:r>
        <w:t xml:space="preserve">One of the most significant observations for any Banker operating in Afghanistan Kabul is the tension between traditional cash-based transactions and the push for digital banking. While internet penetration is growing, reliable electricity and infrastructure remain challenges. Consequently, many customers still prefer physical branches over online portals. However, there is a noticeable shift towards mobile money services, which are becoming vital for financial inclusion in Afghanistan Kabul.</w:t>
      </w:r>
      <w:r>
        <w:br/>
      </w:r>
      <w:r>
        <w:br/>
      </w:r>
    </w:p>
    <w:bookmarkEnd w:id="27"/>
    <w:bookmarkStart w:id="28" w:name="regulatory-compliance"/>
    <w:p>
      <w:pPr>
        <w:pStyle w:val="Heading3"/>
      </w:pPr>
      <w:r>
        <w:t xml:space="preserve">3.2 Regulatory Compliance</w:t>
      </w:r>
    </w:p>
    <w:p>
      <w:pPr>
        <w:pStyle w:val="FirstParagraph"/>
      </w:pPr>
      <w:r>
        <w:t xml:space="preserve">The regulatory landscape in Afghanistan Kabul is stringent. As part of my Internship Report, I must emphasize the importance of Anti-Money Laundering (AML) and Counter-Terrorism Financing (CTF) regulations. Every transaction I processed was scrutinized to ensure compliance with both local directives from the Da Afghanistan Bank and international standards. This rigorous framework requires Bankers to be constantly updated on policy changes.</w:t>
      </w:r>
      <w:r>
        <w:br/>
      </w:r>
      <w:r>
        <w:br/>
      </w:r>
    </w:p>
    <w:bookmarkEnd w:id="28"/>
    <w:bookmarkStart w:id="29" w:name="cultural-aspects-of-banking"/>
    <w:p>
      <w:pPr>
        <w:pStyle w:val="Heading3"/>
      </w:pPr>
      <w:r>
        <w:t xml:space="preserve">3.3 Cultural Aspects of Banking</w:t>
      </w:r>
    </w:p>
    <w:p>
      <w:pPr>
        <w:pStyle w:val="FirstParagraph"/>
      </w:pPr>
      <w:r>
        <w:t xml:space="preserve">In Afghanistan Kabul, banking is not just a financial transaction but a social interaction. Trust and personal relationships are paramount. Customers in Afghanistan Kabul often seek advice from their Banker before making significant decisions, expecting empathy and cultural sensitivity. Understanding local business customs and religious considerations (such as interest-free banking options) was an essential part of my role as a Banker.</w:t>
      </w:r>
    </w:p>
    <w:p>
      <w:pPr>
        <w:pStyle w:val="BodyText"/>
      </w:pPr>
      <w:r>
        <w:br/>
      </w:r>
      <w:r>
        <w:br/>
      </w:r>
    </w:p>
    <w:bookmarkEnd w:id="29"/>
    <w:bookmarkEnd w:id="30"/>
    <w:bookmarkStart w:id="31" w:name="skills-developed"/>
    <w:p>
      <w:pPr>
        <w:pStyle w:val="Heading2"/>
      </w:pPr>
      <w:r>
        <w:t xml:space="preserve">4. Skills Developed</w:t>
      </w:r>
    </w:p>
    <w:p>
      <w:pPr>
        <w:pStyle w:val="FirstParagraph"/>
      </w:pPr>
      <w:r>
        <w:t xml:space="preserve">This Internship Report aims to document the personal and professional growth achieved during my time as a Banker intern in Afghanistan Kabul.</w:t>
      </w:r>
      <w:r>
        <w:br/>
      </w:r>
      <w:r>
        <w:br/>
      </w:r>
    </w:p>
    <w:p>
      <w:pPr>
        <w:numPr>
          <w:ilvl w:val="0"/>
          <w:numId w:val="1003"/>
        </w:numPr>
        <w:pStyle w:val="Compact"/>
      </w:pPr>
      <w:r>
        <w:rPr>
          <w:bCs/>
          <w:b/>
        </w:rPr>
        <w:t xml:space="preserve">Communication Skills:</w:t>
      </w:r>
      <w:r>
        <w:t xml:space="preserve"> </w:t>
      </w:r>
      <w:r>
        <w:t xml:space="preserve">Enhanced ability to explain complex financial concepts to clients in clear language, adapting to the linguistic diversity often found among customers in Afghanistan Kabul.</w:t>
      </w:r>
    </w:p>
    <w:p>
      <w:pPr>
        <w:numPr>
          <w:ilvl w:val="0"/>
          <w:numId w:val="1003"/>
        </w:numPr>
        <w:pStyle w:val="Compact"/>
      </w:pPr>
      <w:r>
        <w:rPr>
          <w:bCs/>
          <w:b/>
        </w:rPr>
        <w:t xml:space="preserve">Tech Proficiency:</w:t>
      </w:r>
      <w:r>
        <w:t xml:space="preserve"> </w:t>
      </w:r>
      <w:r>
        <w:t xml:space="preserve">Gained proficiency in core banking software and digital payment platforms relevant to the current economic climate of Afghanistan Kabul.</w:t>
      </w:r>
    </w:p>
    <w:p>
      <w:pPr>
        <w:numPr>
          <w:ilvl w:val="0"/>
          <w:numId w:val="1003"/>
        </w:numPr>
        <w:pStyle w:val="Compact"/>
      </w:pPr>
      <w:r>
        <w:rPr>
          <w:bCs/>
          <w:b/>
        </w:rPr>
        <w:t xml:space="preserve">Problem Solving:</w:t>
      </w:r>
      <w:r>
        <w:t xml:space="preserve"> </w:t>
      </w:r>
      <w:r>
        <w:t xml:space="preserve">Developed strategies for handling cash shortages or technical glitches, ensuring minimal disruption to services in Afghanistan Kabul.</w:t>
      </w:r>
    </w:p>
    <w:p>
      <w:pPr>
        <w:numPr>
          <w:ilvl w:val="0"/>
          <w:numId w:val="1003"/>
        </w:numPr>
        <w:pStyle w:val="Compact"/>
      </w:pPr>
      <w:r>
        <w:rPr>
          <w:bCs/>
          <w:b/>
        </w:rPr>
        <w:t xml:space="preserve">Ethical Judgment:</w:t>
      </w:r>
      <w:r>
        <w:t xml:space="preserve"> </w:t>
      </w:r>
      <w:r>
        <w:t xml:space="preserve">Strengthened ethical decision-making capabilities, crucial for a Banker navigating the complex regulatory environment of Afghanistan Kabul.</w:t>
      </w:r>
    </w:p>
    <w:bookmarkEnd w:id="31"/>
    <w:bookmarkStart w:id="32" w:name="challenges-encountered"/>
    <w:p>
      <w:pPr>
        <w:pStyle w:val="Heading2"/>
      </w:pPr>
      <w:r>
        <w:t xml:space="preserve">5. Challenges Encountered</w:t>
      </w:r>
    </w:p>
    <w:p>
      <w:pPr>
        <w:pStyle w:val="FirstParagraph"/>
      </w:pPr>
      <w:r>
        <w:t xml:space="preserve">The role of a Banker in Afghanistan Kabul is not without its hurdles. One significant challenge was the fluctuation in foreign currency exchange rates, which required rapid adaptation and constant communication with customers regarding account values another challenge was the occasional instability affecting operational hours or access to technology in Afghanistan Kabul despite these difficulties, I managed to maintain professionalism and service quality throughout my internship.</w:t>
      </w:r>
    </w:p>
    <w:p>
      <w:pPr>
        <w:pStyle w:val="BodyText"/>
      </w:pPr>
      <w:r>
        <w:br/>
      </w:r>
      <w:r>
        <w:br/>
      </w:r>
    </w:p>
    <w:bookmarkEnd w:id="32"/>
    <w:bookmarkStart w:id="33" w:name="conclusion"/>
    <w:p>
      <w:pPr>
        <w:pStyle w:val="Heading2"/>
      </w:pPr>
      <w:r>
        <w:t xml:space="preserve">6. Conclusion</w:t>
      </w:r>
    </w:p>
    <w:p>
      <w:pPr>
        <w:pStyle w:val="FirstParagraph"/>
      </w:pPr>
      <w:r>
        <w:t xml:space="preserve">In conclusion, this Internship Report reflects a transformative period in my career development. Serving as a Banker intern in Afghanistan Kabul has provided me with a robust foundation in practical banking operations, regulatory compliance, and customer relations. The experience underscores the resilience of the financial sector in Afghanistan Kabul and its potential for future growth through technology adoption.</w:t>
      </w:r>
      <w:r>
        <w:br/>
      </w:r>
      <w:r>
        <w:br/>
      </w:r>
      <w:r>
        <w:t xml:space="preserve">I am deeply grateful for the mentorship received from senior bankers who guided me through the intricacies of this vital industry. This report serves not only as a record of my academic requirement but also as a testament to my commitment to excellence in banking. Moving forward, I intend to apply these skills in future roles within Afghanistan Kabul's evolving financial landscape.</w:t>
      </w:r>
      <w:r>
        <w:br/>
      </w:r>
      <w:r>
        <w:br/>
      </w:r>
    </w:p>
    <w:bookmarkEnd w:id="33"/>
    <w:bookmarkStart w:id="34" w:name="references"/>
    <w:p>
      <w:pPr>
        <w:pStyle w:val="Heading2"/>
      </w:pPr>
      <w:r>
        <w:t xml:space="preserve">7. References</w:t>
      </w:r>
    </w:p>
    <w:p>
      <w:pPr>
        <w:pStyle w:val="FirstParagraph"/>
      </w:pPr>
      <w:r>
        <w:rPr>
          <w:iCs/>
          <w:i/>
        </w:rPr>
        <w:t xml:space="preserve">(Note: In a formal academic or professional submission, references would typically be listed here citing local banking laws, international AML guidelines, and internal bank manuals relevant to operations in Afghanistan Kabul.)</w:t>
      </w:r>
    </w:p>
    <w:p>
      <w:pPr>
        <w:pStyle w:val="BodyText"/>
      </w:pPr>
      <w:r>
        <w:t xml:space="preserve">Da Afghanistan Bank Regulations and Guidelines.</w:t>
      </w:r>
    </w:p>
    <w:p>
      <w:pPr>
        <w:pStyle w:val="BodyText"/>
      </w:pPr>
      <w:r>
        <w:br/>
      </w:r>
    </w:p>
    <w:p>
      <w:pPr>
        <w:pStyle w:val="BodyText"/>
      </w:pPr>
      <w:r>
        <w:t xml:space="preserve">International Monetary Fund Reports on Economic Conditions in Afghanistan Kabul.</w:t>
      </w:r>
    </w:p>
    <w:p>
      <w:pPr>
        <w:pStyle w:val="BodyText"/>
      </w:pPr>
      <w:r>
        <w:br/>
      </w:r>
    </w:p>
    <w:p>
      <w:pPr>
        <w:pStyle w:val="BodyText"/>
      </w:pPr>
      <w:r>
        <w:t xml:space="preserve">[Bank Name] Internal Training Manuals for Banker Staff.</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Afghanistan Kabul</dc:title>
  <dc:creator/>
  <dc:language>en</dc:language>
  <cp:keywords/>
  <dcterms:created xsi:type="dcterms:W3CDTF">2026-07-29T17:14:35Z</dcterms:created>
  <dcterms:modified xsi:type="dcterms:W3CDTF">2026-07-29T17:14:35Z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