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Banking</w:t>
      </w:r>
      <w:r>
        <w:t xml:space="preserve"> </w:t>
      </w:r>
      <w:r>
        <w:t xml:space="preserve">Sector</w:t>
      </w:r>
      <w:r>
        <w:t xml:space="preserve"> </w:t>
      </w:r>
      <w:r>
        <w:t xml:space="preserve">in</w:t>
      </w:r>
      <w:r>
        <w:t xml:space="preserve"> </w:t>
      </w:r>
      <w:r>
        <w:t xml:space="preserve">Belgium</w:t>
      </w:r>
      <w:r>
        <w:t xml:space="preserve"> </w:t>
      </w:r>
      <w:r>
        <w:t xml:space="preserve">Brussels</w:t>
      </w:r>
    </w:p>
    <w:bookmarkStart w:id="27" w:name="internship-report"/>
    <w:p>
      <w:pPr>
        <w:pStyle w:val="Heading1"/>
      </w:pPr>
      <w:r>
        <w:t xml:space="preserve">Internship Report</w:t>
      </w:r>
    </w:p>
    <w:p>
      <w:pPr>
        <w:pStyle w:val="FirstParagraph"/>
      </w:pPr>
      <w:r>
        <w:rPr>
          <w:bCs/>
          <w:b/>
        </w:rPr>
        <w:t xml:space="preserve">Name:</w:t>
      </w:r>
    </w:p>
    <w:p>
      <w:pPr>
        <w:pStyle w:val="BodyText"/>
      </w:pPr>
      <w:r>
        <w:rPr>
          <w:bCs/>
          <w:b/>
        </w:rPr>
        <w:t xml:space="preserve">Institution:</w:t>
      </w:r>
    </w:p>
    <w:p>
      <w:pPr>
        <w:pStyle w:val="BodyText"/>
      </w:pPr>
      <w:r>
        <w:rPr>
          <w:bCs/>
          <w:b/>
        </w:rPr>
        <w:t xml:space="preserve">Date:</w:t>
      </w:r>
    </w:p>
    <w:bookmarkStart w:id="20" w:name="i.-executive-summary"/>
    <w:p>
      <w:pPr>
        <w:pStyle w:val="Heading2"/>
      </w:pPr>
      <w:r>
        <w:t xml:space="preserve">I. Executive Summary</w:t>
      </w:r>
    </w:p>
    <w:p>
      <w:pPr>
        <w:pStyle w:val="FirstParagraph"/>
      </w:pPr>
      <w:r>
        <w:t xml:space="preserve">This Internship Report details the professional experience gained during a comprehensive internship period within the banking sector, specifically located in the dynamic economic hub of Belgium Brussels. The primary objective of this document is to analyze the practical application of theoretical financial knowledge within a real-world corporate environment. As an aspiring Banker, gaining insight into the operational mechanisms, regulatory frameworks, and client relationship management strategies unique to this region was crucial for professional development.</w:t>
      </w:r>
    </w:p>
    <w:p>
      <w:pPr>
        <w:pStyle w:val="BodyText"/>
      </w:pPr>
      <w:r>
        <w:t xml:space="preserve">The internship provided a deep dive into the daily responsibilities of a Banker in one of Europe's most significant financial centers. From understanding the intricacies of cross-border payments within the Eurozone to navigating the specific compliance requirements enforced by Belgian authorities, this experience bridged the gap between academic study and professional practice. This report outlines the key tasks performed, skills acquired, and observations made regarding banking trends in Belgium Brussels.</w:t>
      </w:r>
    </w:p>
    <w:bookmarkEnd w:id="20"/>
    <w:bookmarkStart w:id="21" w:name="ii.-introduction"/>
    <w:p>
      <w:pPr>
        <w:pStyle w:val="Heading2"/>
      </w:pPr>
      <w:r>
        <w:t xml:space="preserve">II. Introduction</w:t>
      </w:r>
    </w:p>
    <w:p>
      <w:pPr>
        <w:pStyle w:val="FirstParagraph"/>
      </w:pPr>
      <w:r>
        <w:t xml:space="preserve">The decision to undertake an internship in Belgium Brussels was driven by the city's status as a central hub for international finance, insurance, and European Union institutions. For a student aiming to become a professional Banker, there is no better environment than one where global financial policies intersect with local market dynamics. The banking sector in this region is characterized by high standards of integrity, stability, and innovation.</w:t>
      </w:r>
    </w:p>
    <w:p>
      <w:pPr>
        <w:pStyle w:val="BodyText"/>
      </w:pPr>
      <w:r>
        <w:t xml:space="preserve">The main goals of this Internship Report are to reflect on the learning outcomes achieved during the placement and to evaluate how these experiences contribute to a career path as a Banker. Furthermore, it seeks to highlight the specific challenges and opportunities presented by operating in Belgium Brussels, a region with a unique linguistic and cultural banking landscape.</w:t>
      </w:r>
    </w:p>
    <w:bookmarkEnd w:id="21"/>
    <w:bookmarkStart w:id="22" w:name="iii.-company-overview"/>
    <w:p>
      <w:pPr>
        <w:pStyle w:val="Heading2"/>
      </w:pPr>
      <w:r>
        <w:t xml:space="preserve">III. Company Overview</w:t>
      </w:r>
    </w:p>
    <w:p>
      <w:pPr>
        <w:pStyle w:val="FirstParagraph"/>
      </w:pPr>
      <w:r>
        <w:t xml:space="preserve">The internship was conducted at [Name of Bank], one of the prominent financial institutions operating in Belgium Brussels. The bank offers a wide range of services, including retail banking, corporate finance, investment advisory, and wealth management. Known for its robust digital infrastructure and customer-centric approach, the institution serves both local clients and international entities headquartered in the capital.</w:t>
      </w:r>
    </w:p>
    <w:p>
      <w:pPr>
        <w:pStyle w:val="BodyText"/>
      </w:pPr>
      <w:r>
        <w:t xml:space="preserve">The branch where I was placed plays a pivotal role in servicing high-net-worth individuals as well as small-to-medium enterprises (SMEs) that are crucial to the Belgian economy. The organizational structure is hierarchical yet encourages collaborative problem-solving, allowing interns to observe various departments interact closely with clients. This setting provided a comprehensive view of how modern banking operates in practice.</w:t>
      </w:r>
    </w:p>
    <w:bookmarkEnd w:id="22"/>
    <w:bookmarkStart w:id="23" w:name="iv.-key-responsibilities-and-tasks"/>
    <w:p>
      <w:pPr>
        <w:pStyle w:val="Heading2"/>
      </w:pPr>
      <w:r>
        <w:t xml:space="preserve">IV. Key Responsibilities and Tasks</w:t>
      </w:r>
    </w:p>
    <w:p>
      <w:pPr>
        <w:pStyle w:val="FirstParagraph"/>
      </w:pPr>
      <w:r>
        <w:t xml:space="preserve">The role assigned within this Internship Report context was that of an Intern Banker Assistant. My daily duties were diverse, requiring adaptability and a strong attention to detail.</w:t>
      </w:r>
    </w:p>
    <w:p>
      <w:pPr>
        <w:numPr>
          <w:ilvl w:val="0"/>
          <w:numId w:val="1001"/>
        </w:numPr>
        <w:pStyle w:val="Compact"/>
      </w:pPr>
      <w:r>
        <w:rPr>
          <w:bCs/>
          <w:b/>
        </w:rPr>
        <w:t xml:space="preserve">Credit Analysis Support:</w:t>
      </w:r>
      <w:r>
        <w:t xml:space="preserve"> </w:t>
      </w:r>
      <w:r>
        <w:t xml:space="preserve">A significant portion of my time was spent assisting senior bankers in the analysis of loan applications. This involved reviewing financial statements, credit history reports, and cash flow projections. I learned how to assess the creditworthiness of potential clients, a fundamental skill for any aspiring Banker.</w:t>
      </w:r>
    </w:p>
    <w:p>
      <w:pPr>
        <w:numPr>
          <w:ilvl w:val="0"/>
          <w:numId w:val="1001"/>
        </w:numPr>
        <w:pStyle w:val="Compact"/>
      </w:pPr>
      <w:r>
        <w:rPr>
          <w:bCs/>
          <w:b/>
        </w:rPr>
        <w:t xml:space="preserve">Client Relationship Management:</w:t>
      </w:r>
      <w:r>
        <w:t xml:space="preserve"> </w:t>
      </w:r>
      <w:r>
        <w:t xml:space="preserve">I accompanied relationship managers on client meetings in Belgium Brussels. These interactions were instrumental in understanding the soft skills required in banking, such as active listening, negotiation, and trust-building. Observing how bankers navigate sensitive financial discussions provided invaluable insights into client psychology.</w:t>
      </w:r>
    </w:p>
    <w:p>
      <w:pPr>
        <w:numPr>
          <w:ilvl w:val="0"/>
          <w:numId w:val="1001"/>
        </w:numPr>
        <w:pStyle w:val="Compact"/>
      </w:pPr>
      <w:r>
        <w:rPr>
          <w:bCs/>
          <w:b/>
        </w:rPr>
        <w:t xml:space="preserve">Regulatory Compliance:</w:t>
      </w:r>
      <w:r>
        <w:t xml:space="preserve"> </w:t>
      </w:r>
      <w:r>
        <w:t xml:space="preserve">Banking is heavily regulated. I was involved in updating Know Your Customer (KYC) files and ensuring that all documentation complied with Anti-Money Laundering (AML) directives specific to Belgium Brussels. This experience highlighted the importance of strict adherence to legal standards in maintaining institutional integrity.</w:t>
      </w:r>
    </w:p>
    <w:p>
      <w:pPr>
        <w:numPr>
          <w:ilvl w:val="0"/>
          <w:numId w:val="1001"/>
        </w:numPr>
        <w:pStyle w:val="Compact"/>
      </w:pPr>
      <w:r>
        <w:rPr>
          <w:bCs/>
          <w:b/>
        </w:rPr>
        <w:t xml:space="preserve">Digital Banking Integration:</w:t>
      </w:r>
      <w:r>
        <w:t xml:space="preserve"> </w:t>
      </w:r>
      <w:r>
        <w:t xml:space="preserve">I participated in a project aimed at improving the user interface of the bank's mobile application for local clients. This task required coordination between IT specialists and business analysts, offering a glimpse into the digital transformation happening within traditional banking roles.</w:t>
      </w:r>
    </w:p>
    <w:bookmarkEnd w:id="23"/>
    <w:bookmarkStart w:id="24" w:name="Xf86a51e231eb0243174020bba56899b7fe6cb05"/>
    <w:p>
      <w:pPr>
        <w:pStyle w:val="Heading2"/>
      </w:pPr>
      <w:r>
        <w:t xml:space="preserve">V. Skills Acquired and Professional Development</w:t>
      </w:r>
    </w:p>
    <w:p>
      <w:pPr>
        <w:pStyle w:val="FirstParagraph"/>
      </w:pPr>
      <w:r>
        <w:t xml:space="preserve">The internship has significantly enhanced my technical and interpersonal competencies. As a Banker, technical proficiency in financial modeling and data analysis is essential. Through practical exposure to real datasets, I improved my ability to interpret complex financial metrics.</w:t>
      </w:r>
    </w:p>
    <w:p>
      <w:pPr>
        <w:pStyle w:val="BodyText"/>
      </w:pPr>
      <w:r>
        <w:t xml:space="preserve">Furthermore, the multicultural environment of Belgium Brussels taught me the importance of linguistic flexibility. While English serves as the common language for international business proficiency is a distinct advantage in this region. Improving my communication skills across languages was a surprising but vital aspect of becoming an effective Banker.</w:t>
      </w:r>
    </w:p>
    <w:bookmarkEnd w:id="24"/>
    <w:bookmarkStart w:id="25" w:name="vi.-challenges-and-observations"/>
    <w:p>
      <w:pPr>
        <w:pStyle w:val="Heading2"/>
      </w:pPr>
      <w:r>
        <w:t xml:space="preserve">VI. Challenges and Observations</w:t>
      </w:r>
    </w:p>
    <w:p>
      <w:pPr>
        <w:pStyle w:val="FirstParagraph"/>
      </w:pPr>
      <w:r>
        <w:t xml:space="preserve">Working in Belgium Brussels presented specific challenges, primarily related to the fast-paced nature of the financial markets and the rigorous compliance environment. Initially, adapting to the speed at which senior bankers made decisions was difficult. However, through mentorship and observation, I learned to prioritize tasks effectively.</w:t>
      </w:r>
    </w:p>
    <w:p>
      <w:pPr>
        <w:pStyle w:val="BodyText"/>
      </w:pPr>
      <w:r>
        <w:t xml:space="preserve">An observation noted in this Internship Report is the increasing emphasis on sustainability. Banks in Belgium Brussels are increasingly integrating ESG (Environmental, Social, and Governance) criteria into their lending practices. Understanding this shift is critical for modern Bankers who must advise clients not only on profitability but also on sustainability risks.</w:t>
      </w:r>
    </w:p>
    <w:bookmarkEnd w:id="25"/>
    <w:bookmarkStart w:id="26" w:name="vii.-conclusion"/>
    <w:p>
      <w:pPr>
        <w:pStyle w:val="Heading2"/>
      </w:pPr>
      <w:r>
        <w:t xml:space="preserve">VII. Conclusion</w:t>
      </w:r>
    </w:p>
    <w:p>
      <w:pPr>
        <w:pStyle w:val="FirstParagraph"/>
      </w:pPr>
      <w:r>
        <w:t xml:space="preserve">In conclusion, this internship has been an instrumental phase in my journey to becoming a qualified Banker. The opportunity to work in Belgium Brussels provided a unique perspective on European banking practices. I have gained practical experience in credit analysis, client management, and regulatory compliance.</w:t>
      </w:r>
    </w:p>
    <w:p>
      <w:pPr>
        <w:pStyle w:val="BodyText"/>
      </w:pPr>
      <w:r>
        <w:t xml:space="preserve">This Internship Report confirms that the theoretical knowledge acquired during my studies was effectively reinforced through hands-on application. The experiences shared herein underscore the complexity and rewarding nature of banking work. Moving forward, I am eager to apply these insights to continue my professional growth in the financial sector.</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Banking Sector in Belgium Brussels</dc:title>
  <dc:creator/>
  <dc:language>en</dc:language>
  <cp:keywords/>
  <dcterms:created xsi:type="dcterms:W3CDTF">2026-07-29T07:22:21Z</dcterms:created>
  <dcterms:modified xsi:type="dcterms:W3CDTF">2026-07-29T07:22:21Z</dcterms:modified>
</cp:coreProperties>
</file>

<file path=docProps/custom.xml><?xml version="1.0" encoding="utf-8"?>
<Properties xmlns="http://schemas.openxmlformats.org/officeDocument/2006/custom-properties" xmlns:vt="http://schemas.openxmlformats.org/officeDocument/2006/docPropsVTypes"/>
</file>