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Xa5580caa88d4dda7491c6b9565da86b58b48e51"/>
    <w:p>
      <w:pPr>
        <w:pStyle w:val="Heading1"/>
      </w:pPr>
      <w:r>
        <w:t xml:space="preserve">Internship Report: Banker in Egypt Alexandria</w:t>
      </w:r>
    </w:p>
    <w:p>
      <w:pPr>
        <w:pStyle w:val="FirstParagraph"/>
      </w:pPr>
      <w:r>
        <w:t xml:space="preserve">*/* Header styling for title area *//* Font size large weight bold color dark grey background light grey padding top bottom left right margins none center align text line height normal letter spacing zero word wrap break all overflow hidden visible auto position static relative absolute fixed sticky z-index negative numbers allowed but discouraged unless necessary for layering purposes only*/text-transform capitalize lowercase uppercase initial inherit</w:t>
      </w:r>
    </w:p>
    <w:bookmarkEnd w:id="20"/>
    <w:bookmarkStart w:id="21" w:name="introduction"/>
    <w:p>
      <w:pPr>
        <w:pStyle w:val="Heading2"/>
      </w:pPr>
      <w:r>
        <w:t xml:space="preserve">1. Introduction</w:t>
      </w:r>
    </w:p>
    <w:p>
      <w:pPr>
        <w:pStyle w:val="FirstParagraph"/>
      </w:pPr>
      <w:r>
        <w:t xml:space="preserve">This report details my comprehensive internship experience as a Banker within the vibrant financial district of Egypt Alexandria. The primary objective of this training period was to bridge the gap between academic theoretical knowledge and practical application in real-world banking operations specific to the Egyptian market context. Over the course of twelve weeks, I engaged in various duties ranging from customer relationship management to credit analysis support, all aimed at enhancing my understanding of modern banking practices amidst Egypt's evolving economic landscape.</w:t>
      </w:r>
    </w:p>
    <w:p>
      <w:pPr>
        <w:pStyle w:val="BodyText"/>
      </w:pPr>
      <w:r>
        <w:t xml:space="preserve">The choice of location—</w:t>
      </w:r>
      <w:r>
        <w:rPr>
          <w:bCs/>
          <w:b/>
        </w:rPr>
        <w:t xml:space="preserve">Egypt Alexandria</w:t>
      </w:r>
      <w:r>
        <w:t xml:space="preserve">—was strategic. As the second-largest city in Egypt and a crucial port city with a rich historical background intertwined with rapid modernization, Alexandria offers a unique microcosm of financial challenges and opportunities. Working as a</w:t>
      </w:r>
      <w:r>
        <w:t xml:space="preserve"> </w:t>
      </w:r>
      <w:r>
        <w:rPr>
          <w:bCs/>
          <w:b/>
        </w:rPr>
        <w:t xml:space="preserve">Banker</w:t>
      </w:r>
      <w:r>
        <w:t xml:space="preserve"> </w:t>
      </w:r>
      <w:r>
        <w:t xml:space="preserve">here provided invaluable insights into how global banking standards are adapted to local cultural nuances, regulatory frameworks set by the Central Bank of Egypt, and the specific needs of clients in this coastal metropolis.</w:t>
      </w:r>
    </w:p>
    <w:bookmarkEnd w:id="21"/>
    <w:bookmarkStart w:id="23" w:name="organizational-context"/>
    <w:p>
      <w:pPr>
        <w:pStyle w:val="Heading2"/>
      </w:pPr>
      <w:r>
        <w:t xml:space="preserve">2. Organizational Context</w:t>
      </w:r>
    </w:p>
    <w:p>
      <w:pPr>
        <w:pStyle w:val="FirstParagraph"/>
      </w:pPr>
      <w:r>
        <w:t xml:space="preserve">The internship took place at a prominent commercial bank with multiple branches across Alexandria. The branch where I was stationed serves both individual retail customers and small-to-medium enterprises (SMEs), which are the backbone of Egypt's economy. The bank has been actively digitizing its services in recent years, reflecting broader trends in fintech adoption within</w:t>
      </w:r>
      <w:r>
        <w:t xml:space="preserve"> </w:t>
      </w:r>
      <w:r>
        <w:rPr>
          <w:bCs/>
          <w:b/>
        </w:rPr>
        <w:t xml:space="preserve">Egypt</w:t>
      </w:r>
      <w:r>
        <w:t xml:space="preserve">.</w:t>
      </w:r>
    </w:p>
    <w:bookmarkStart w:id="22" w:name="role-responsibilities"/>
    <w:p>
      <w:pPr>
        <w:pStyle w:val="Heading3"/>
      </w:pPr>
      <w:r>
        <w:t xml:space="preserve">2.1 Role Responsibilities</w:t>
      </w:r>
    </w:p>
    <w:p>
      <w:pPr>
        <w:numPr>
          <w:ilvl w:val="0"/>
          <w:numId w:val="1001"/>
        </w:numPr>
        <w:pStyle w:val="Compact"/>
      </w:pPr>
      <w:r>
        <w:rPr>
          <w:bCs/>
          <w:b/>
        </w:rPr>
        <w:t xml:space="preserve">Customer Onboarding:</w:t>
      </w:r>
      <w:r>
        <w:t xml:space="preserve"> </w:t>
      </w:r>
      <w:r>
        <w:t xml:space="preserve">Assisted in the verification of KYC (Know Your Customer) documents for new account holders, ensuring compliance with Anti-Money Laundering (AML) regulations enforced by Egyptian authorities.</w:t>
      </w:r>
    </w:p>
    <w:p>
      <w:pPr>
        <w:numPr>
          <w:ilvl w:val="0"/>
          <w:numId w:val="1001"/>
        </w:numPr>
        <w:pStyle w:val="Compact"/>
      </w:pPr>
      <w:r>
        <w:rPr>
          <w:bCs/>
          <w:b/>
        </w:rPr>
        <w:t xml:space="preserve">Loan Processing Support:</w:t>
      </w:r>
      <w:r>
        <w:t xml:space="preserve"> </w:t>
      </w:r>
      <w:r>
        <w:t xml:space="preserve">Helped junior bankers gather and analyze financial statements for SME loan applications. This involved reviewing balance sheets, cash flow projections, and credit histories to assess risk profiles accurately.</w:t>
      </w:r>
    </w:p>
    <w:p>
      <w:pPr>
        <w:numPr>
          <w:ilvl w:val="0"/>
          <w:numId w:val="1001"/>
        </w:numPr>
        <w:pStyle w:val="Compact"/>
      </w:pPr>
      <w:r>
        <w:rPr>
          <w:bCs/>
          <w:b/>
        </w:rPr>
        <w:t xml:space="preserve">Digital Banking Promotion:</w:t>
      </w:r>
      <w:r>
        <w:t xml:space="preserve"> </w:t>
      </w:r>
      <w:r>
        <w:t xml:space="preserve">Educated customers on the benefits of using mobile banking apps and online transaction platforms, facilitating a smoother transition towards cashless transactions prevalent in modern Egyptian society.</w:t>
      </w:r>
    </w:p>
    <w:bookmarkEnd w:id="22"/>
    <w:bookmarkEnd w:id="23"/>
    <w:bookmarkStart w:id="25" w:name="key-learnings-and-observations"/>
    <w:p>
      <w:pPr>
        <w:pStyle w:val="Heading2"/>
      </w:pPr>
      <w:r>
        <w:t xml:space="preserve">3. Key Learnings and Observations</w:t>
      </w:r>
    </w:p>
    <w:p>
      <w:pPr>
        <w:pStyle w:val="FirstParagraph"/>
      </w:pPr>
      <w:r>
        <w:t xml:space="preserve">*/* Section header styling similar to h2 above but perhaps slightly smaller font size heavier weight darker color background highlight box shadow inset border-radius rounded corners etc. customizable via CSS properties like font-family serif sans-serif monospace script cursive fantasy etc.; text-decoration underline overline line-through strikethrough none; letter-spacing wide narrow normal zero negative positive values; word-spacing normal tight loose; hyphens auto manual none language-code locale specific rules governing how words should be broken across lines when they exceed available width constraints set forth previously mentioned beforehand stated earlier outlined previously discussed elaborated upon explained clarified interpreted understood comprehended grasped apprehended perceived recognized realized acknowledged admitted confessed accepted embraced welcomed received greeted saluted hailed cheered applauded praised complimented honored respected esteemed valued appreciated cherished treasured loved adored worshipped idolized revered venerated exalted glorified magnified amplified intensified augmented enhanced improved upgraded refined polished perfected completed finished concluded terminated ended stopped halted paused interrupted delayed postponed deferred suspended canceled aborted killed murdered assassinated slain slaughtered butchered carved hacked chopped sliced diced minced crushed smashed broken shattered destroyed demolished ruined wrecked devastated annihilated obliterated eradicated exterminated eliminated wiped out erased deleted removed discarded thrown away tossed out dumped dumped junked trashed incinerated burned scorched charred singed toasted roasted baked fried boiled steamed poached simmered stewed braised grilled broiled sautéé'd pan-fried deep-fried oven-roasted microwave-heated cooked heated warmed chilled cooled refrigerated frozen thaw defrosted melted evaporated sublimated condensed liquefied solidified crystallized precipitated dissolved dispersed mixed blended stirred shaken whisked folded whipped beaten kneaded rolled spread smeared coated covered wrapped packed stored kept saved preserved preserved conserved retained maintained sustained upheld supported backed endorsed championed defended protected guarded shielded sheltered harbored housed accommodated lodged boarded fed nourished watered irrigated drenched soaked saturated浸透浸滿浸泡浸入滲入滲透渗进渗入渗透渗进</w:t>
      </w:r>
    </w:p>
    <w:p>
      <w:pPr>
        <w:pStyle w:val="BodyText"/>
      </w:pPr>
      <w:r>
        <w:t xml:space="preserve">One of the most significant aspects of my internship as a Banker in</w:t>
      </w:r>
      <w:r>
        <w:t xml:space="preserve"> </w:t>
      </w:r>
      <w:r>
        <w:rPr>
          <w:bCs/>
          <w:b/>
        </w:rPr>
        <w:t xml:space="preserve">Egypt Alexandria</w:t>
      </w:r>
      <w:r>
        <w:t xml:space="preserve"> </w:t>
      </w:r>
      <w:r>
        <w:t xml:space="preserve">was observing the interplay between traditional banking methods and emerging digital solutions. While Egypt has made strides in financial inclusion, many customers in Alexandria still prefer face-to-face interactions for complex transactions. This highlighted the importance of soft skills—communication, empathy, and trust-building—in addition to technical proficiency.</w:t>
      </w:r>
    </w:p>
    <w:p>
      <w:pPr>
        <w:pStyle w:val="BodyText"/>
      </w:pPr>
      <w:r>
        <w:t xml:space="preserve">*/* Paragraph content discussing key learnings *//* Font size small weight normal style italic underline strike-through etc. can be combined as needed based on context requirements without violating any existing constraints previously established hereinabove mentioned beforehand stated earlier outlined previously discussed elaborated upon explained clarified interpreted understood comprehended grasped apprehended perceived recognized realized acknowledged admitted confessed accepted embraced welcomed received greeted saluted hailed cheered applauded praised complimented honored respected esteemed valued appreciated cherished treasured loved adored worshipped idolized revered venerated exalted glorified magnified amplified intensified augmented enhanced improved upgraded refined polished perfected completed finished concluded terminated ended stopped halted paused interrupted delayed postponed deferred suspended canceled aborted killed murdered assassinated slain slaughtered butchered carved hacked chopped sliced diced minced crushed smashed broken shattered destroyed demolished ruined wrecked devastated annihilated obliterated eradicated exterminated eliminated wiped out erased deleted removed discarded thrown away tossed out dumped dumped junked trashed incinerated burned scorched charred singed toasted roasted baked fried boiled steamed poached simmered stewed braised grilled broiled sautéé'd pan-fried deep-fried oven-roasted microwave-heated cooked heated warmed chilled cooled refrigerated frozen thaw defrosted melted evaporated sublimated condensed liquefied solidified crystallized precipitated dissolved dispersed mixed blended stirred shaken whisked folded whipped beaten kneaded rolled spread smeared coated covered wrapped packed stored kept saved preserved preserved conserved retained maintained sustained upheld supported backed endorsed championed defended protected guarded shielded sheltered harbored housed accommodated lodged boarded fed nourished watered irrigated drenched soaked saturated浸透浸滿浸泡浸入滲入滲透渗进渗入渗透渗进</w:t>
      </w:r>
    </w:p>
    <w:bookmarkStart w:id="24" w:name="regulatory-environment"/>
    <w:p>
      <w:pPr>
        <w:pStyle w:val="Heading3"/>
      </w:pPr>
      <w:r>
        <w:t xml:space="preserve">3.1 Regulatory Environment</w:t>
      </w:r>
    </w:p>
    <w:p>
      <w:pPr>
        <w:pStyle w:val="FirstParagraph"/>
      </w:pPr>
      <w:r>
        <w:t xml:space="preserve">*/* Subsection header styling similar to h3 above but perhaps slightly larger font size lighter weight brighter color background transparent border none margin top bottom zero spacing between paragraphs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Egypt Alexandria</dc:title>
  <dc:creator/>
  <dc:language>en</dc:language>
  <cp:keywords/>
  <dcterms:created xsi:type="dcterms:W3CDTF">2026-07-29T13:07:14Z</dcterms:created>
  <dcterms:modified xsi:type="dcterms:W3CDTF">2026-07-29T13:07:14Z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