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Egypt</w:t>
      </w:r>
      <w:r>
        <w:t xml:space="preserve"> </w:t>
      </w:r>
      <w:r>
        <w:t xml:space="preserve">Cairo</w:t>
      </w:r>
    </w:p>
    <w:bookmarkStart w:id="29" w:name="X26c21ee857dbea8d2d56927283a078cb28f70cd"/>
    <w:p>
      <w:pPr>
        <w:pStyle w:val="Heading1"/>
      </w:pPr>
      <w:r>
        <w:t xml:space="preserve">Comprehensive Internship Report: Navigating the Role of a Banker in Egypt Cairo</w:t>
      </w:r>
    </w:p>
    <w:p>
      <w:pPr>
        <w:pStyle w:val="FirstParagraph"/>
      </w:pPr>
      <w:r>
        <w:rPr>
          <w:bCs/>
          <w:b/>
        </w:rPr>
        <w:t xml:space="preserve">Date:</w:t>
      </w:r>
      <w:r>
        <w:t xml:space="preserve"> </w:t>
      </w:r>
      <w:r>
        <w:t xml:space="preserve">October 24, 2023</w:t>
      </w:r>
      <w:r>
        <w:br/>
      </w:r>
      <w:r>
        <w:rPr>
          <w:bCs/>
          <w:b/>
        </w:rPr>
        <w:t xml:space="preserve">Location:</w:t>
      </w:r>
      <w:r>
        <w:t xml:space="preserve">Cairo, Egypt</w:t>
      </w:r>
      <w:r>
        <w:br/>
      </w:r>
    </w:p>
    <w:p>
      <w:pPr>
        <w:pStyle w:val="BodyText"/>
      </w:pPr>
      <w:r>
        <w:t xml:space="preserve">Intern Position: Banking Operations and Client Relations Intern</w:t>
      </w:r>
    </w:p>
    <w:bookmarkStart w:id="20" w:name="executive-summary"/>
    <w:p>
      <w:pPr>
        <w:pStyle w:val="Heading2"/>
      </w:pPr>
      <w:r>
        <w:t xml:space="preserve">1. Executive Summary</w:t>
      </w:r>
    </w:p>
    <w:p>
      <w:pPr>
        <w:pStyle w:val="FirstParagraph"/>
      </w:pPr>
      <w:r>
        <w:t xml:space="preserve">This report details the experiences, observations, and professional development gained during an internship program undertaken in the bustling financial hub of Egypt Cairo. The primary objective was to understand the multifaceted role of a Banker within the context of one of Africa and the Middle East’s most dynamic economies. The internship provided firsthand exposure to retail banking operations, digital transformation initiatives, and customer relationship management strategies tailored specifically for clients in Egypt Cairo. This document serves as a comprehensive account of how theoretical financial knowledge was applied in practice, highlighting the unique challenges and opportunities faced by a Banker operating in this vibrant region.</w:t>
      </w:r>
    </w:p>
    <w:bookmarkEnd w:id="20"/>
    <w:bookmarkStart w:id="21" w:name="Xf8232cb50b022986e5577572ec0ae16dc9104ad"/>
    <w:p>
      <w:pPr>
        <w:pStyle w:val="Heading2"/>
      </w:pPr>
      <w:r>
        <w:t xml:space="preserve">2. Introduction to the Banking Environment in Egypt Cairo</w:t>
      </w:r>
    </w:p>
    <w:p>
      <w:pPr>
        <w:pStyle w:val="FirstParagraph"/>
      </w:pPr>
      <w:r>
        <w:t xml:space="preserve">The banking sector in Egypt is undergoing significant transformation, driven by technological innovation and regulatory reforms overseen by the Central Bank of Egypt. As an intern focused on understanding the role of a Banker, it was crucial to first comprehend this environment. Egypt Cairo stands not only as a political and cultural capital but also as the economic heart of the nation. The city is home to numerous local banks, international branches, and microfinance institutions.</w:t>
      </w:r>
    </w:p>
    <w:p>
      <w:pPr>
        <w:pStyle w:val="BodyText"/>
      </w:pPr>
      <w:r>
        <w:t xml:space="preserve">During my tenure in Egypt Cairo, I observed that a modern Banker must possess more than just mathematical proficiency. They must be cultural interpreters and financial educators. The client base in Egypt Cairo is diverse, ranging from young tech-savvy entrepreneurs seeking digital banking solutions to traditional small business owners requiring credit facilities for expansion. Understanding this dichotomy was the first lesson in the daily life of a Banker.</w:t>
      </w:r>
    </w:p>
    <w:bookmarkEnd w:id="21"/>
    <w:bookmarkStart w:id="25" w:name="X56ebd4009f2e4c1f15fb7ddef5ee0e395ea0e22"/>
    <w:p>
      <w:pPr>
        <w:pStyle w:val="Heading2"/>
      </w:pPr>
      <w:r>
        <w:t xml:space="preserve">3. Key Responsibilities and Daily Operations</w:t>
      </w:r>
    </w:p>
    <w:p>
      <w:pPr>
        <w:pStyle w:val="FirstParagraph"/>
      </w:pPr>
      <w:r>
        <w:t xml:space="preserve">The core duties assigned during this internship revolved around supporting senior bankers in managing client portfolios and ensuring compliance with local regulations. Below are the primary areas of focus:</w:t>
      </w:r>
    </w:p>
    <w:bookmarkStart w:id="22" w:name="client-onboarding-and-due-diligence"/>
    <w:p>
      <w:pPr>
        <w:pStyle w:val="Heading3"/>
      </w:pPr>
      <w:r>
        <w:t xml:space="preserve">3.1 Client Onboarding and Due Diligence</w:t>
      </w:r>
    </w:p>
    <w:p>
      <w:pPr>
        <w:pStyle w:val="FirstParagraph"/>
      </w:pPr>
      <w:r>
        <w:t xml:space="preserve">A significant portion of time was spent on Know Your Customer (KYC) procedures. In Egypt Cairo, regulatory requirements are strict to combat money laundering and ensure financial stability. As an aspiring Banker, I learned to meticulously verify documentation, including national IDs (which hold specific significance in the Egyptian context) and proof of address. This process highlighted the importance of attention to detail—a trait essential for any successful Banker.</w:t>
      </w:r>
    </w:p>
    <w:bookmarkEnd w:id="22"/>
    <w:bookmarkStart w:id="23" w:name="digital-banking-integration"/>
    <w:p>
      <w:pPr>
        <w:pStyle w:val="Heading3"/>
      </w:pPr>
      <w:r>
        <w:t xml:space="preserve">3.2 Digital Banking Integration</w:t>
      </w:r>
    </w:p>
    <w:p>
      <w:pPr>
        <w:pStyle w:val="FirstParagraph"/>
      </w:pPr>
      <w:r>
        <w:t xml:space="preserve">The shift towards fintech in Egypt Cairo has been rapid. I assisted a senior Banker in training clients on how to use mobile banking applications and digital wallets. Many customers in the older demographic were hesitant to adopt these technologies due to security concerns or lack of familiarity. The Banker’s role here was educational: building trust, explaining security protocols (such as Two-Factor Authentication), and demonstrating the convenience of managing finances without visiting a physical branch in crowded areas like downtown Cairo.</w:t>
      </w:r>
    </w:p>
    <w:bookmarkEnd w:id="23"/>
    <w:bookmarkStart w:id="24" w:name="credit-analysis-and-financial-advisory"/>
    <w:p>
      <w:pPr>
        <w:pStyle w:val="Heading3"/>
      </w:pPr>
      <w:r>
        <w:t xml:space="preserve">3.3 Credit Analysis and Financial Advisory</w:t>
      </w:r>
    </w:p>
    <w:p>
      <w:pPr>
        <w:pStyle w:val="FirstParagraph"/>
      </w:pPr>
      <w:r>
        <w:t xml:space="preserve">I participated in preliminary credit analyses for small-to-medium enterprises (SMEs) based in Egypt Cairo. Analyzing cash flow statements, assessing collateral value, and understanding the local market trends were critical tasks. This experience underscored that a Banker is not merely a lender but a strategic advisor who helps businesses navigate economic fluctuations. For instance, during periods of currency fluctuation common in emerging markets like Egypt, advising clients on hedging strategies became part of the banker’s advisory scope.</w:t>
      </w:r>
    </w:p>
    <w:bookmarkEnd w:id="24"/>
    <w:bookmarkEnd w:id="25"/>
    <w:bookmarkStart w:id="26" w:name="Xd500708a88a6a2d47c00dda8797f2141786f402"/>
    <w:p>
      <w:pPr>
        <w:pStyle w:val="Heading2"/>
      </w:pPr>
      <w:r>
        <w:t xml:space="preserve">4. Cultural and Economic Challenges in Egypt Cairo</w:t>
      </w:r>
    </w:p>
    <w:p>
      <w:pPr>
        <w:pStyle w:val="FirstParagraph"/>
      </w:pPr>
      <w:r>
        <w:t xml:space="preserve">Working as an intern in this sector revealed unique challenges. The economic landscape in Egypt Cairo is influenced by global factors as well as local political dynamics. Inflation rates, currency devaluation, and interest rate changes directly impact customer sentiment and borrowing behavior.</w:t>
      </w:r>
    </w:p>
    <w:p>
      <w:pPr>
        <w:pStyle w:val="BlockText"/>
      </w:pPr>
      <w:r>
        <w:t xml:space="preserve">"A Banker must be a resilient navigator of economic storms."</w:t>
      </w:r>
    </w:p>
    <w:p>
      <w:pPr>
        <w:pStyle w:val="FirstParagraph"/>
      </w:pPr>
      <w:r>
        <w:t xml:space="preserve">I observed that successful Bankers in Egypt Cairo possess high emotional intelligence. They understand the stress customers face when inflation affects purchasing power. Empathy became a key tool in building long-term relationships. Whether dealing with a shopkeeper in Khan el-Khalili seeking working capital or a corporate client on Zamalek Island looking for investment vehicles, the ability to listen and provide tailored financial advice was paramount.</w:t>
      </w:r>
    </w:p>
    <w:bookmarkEnd w:id="26"/>
    <w:bookmarkStart w:id="27" w:name="X0785a77b52ee686badd30ceade3f450c1765db8"/>
    <w:p>
      <w:pPr>
        <w:pStyle w:val="Heading2"/>
      </w:pPr>
      <w:r>
        <w:t xml:space="preserve">5. Professional Development and Skills Acquired</w:t>
      </w:r>
    </w:p>
    <w:p>
      <w:pPr>
        <w:pStyle w:val="FirstParagraph"/>
      </w:pPr>
      <w:r>
        <w:t xml:space="preserve">This internship significantly enhanced my professional toolkit. Key skills developed include:</w:t>
      </w:r>
    </w:p>
    <w:p>
      <w:pPr>
        <w:numPr>
          <w:ilvl w:val="0"/>
          <w:numId w:val="1001"/>
        </w:numPr>
        <w:pStyle w:val="Compact"/>
      </w:pPr>
      <w:r>
        <w:rPr>
          <w:bCs/>
          <w:b/>
        </w:rPr>
        <w:t xml:space="preserve">Risk Assessment:</w:t>
      </w:r>
      <w:r>
        <w:t xml:space="preserve"> </w:t>
      </w:r>
      <w:r>
        <w:t xml:space="preserve">Learning to identify potential defaults before they occur.</w:t>
      </w:r>
    </w:p>
    <w:p>
      <w:pPr>
        <w:numPr>
          <w:ilvl w:val="0"/>
          <w:numId w:val="1001"/>
        </w:numPr>
        <w:pStyle w:val="Compact"/>
      </w:pPr>
      <w:r>
        <w:rPr>
          <w:bCs/>
          <w:b/>
        </w:rPr>
        <w:t xml:space="preserve">Digital Literacy:</w:t>
      </w:r>
      <w:r>
        <w:t xml:space="preserve"> </w:t>
      </w:r>
      <w:r>
        <w:t xml:space="preserve">Proficiency in using banking software and understanding fintech integrations specific to the Egyptian market.</w:t>
      </w:r>
    </w:p>
    <w:p>
      <w:pPr>
        <w:numPr>
          <w:ilvl w:val="0"/>
          <w:numId w:val="1001"/>
        </w:numPr>
        <w:pStyle w:val="Compact"/>
      </w:pPr>
      <w:r>
        <w:rPr>
          <w:bCs/>
          <w:b/>
        </w:rPr>
        <w:t xml:space="preserve">Cross-Cultural Communication:</w:t>
      </w:r>
      <w:r>
        <w:t xml:space="preserve"> </w:t>
      </w:r>
      <w:r>
        <w:t xml:space="preserve">Navigating the formal yet relationship-based business culture of Egypt Cairo.</w:t>
      </w:r>
    </w:p>
    <w:p>
      <w:pPr>
        <w:numPr>
          <w:ilvl w:val="0"/>
          <w:numId w:val="1001"/>
        </w:numPr>
        <w:pStyle w:val="Compact"/>
      </w:pPr>
      <w:r>
        <w:rPr>
          <w:bCs/>
          <w:b/>
        </w:rPr>
        <w:t xml:space="preserve">Regulatory Compliance:</w:t>
      </w:r>
      <w:r>
        <w:t xml:space="preserve"> </w:t>
      </w:r>
      <w:r>
        <w:t xml:space="preserve">Deep understanding of Central Bank of Egypt guidelines applicable to retail and corporate banking.</w:t>
      </w:r>
    </w:p>
    <w:bookmarkEnd w:id="27"/>
    <w:bookmarkStart w:id="28" w:name="conclusion"/>
    <w:p>
      <w:pPr>
        <w:pStyle w:val="Heading2"/>
      </w:pPr>
      <w:r>
        <w:t xml:space="preserve">6. Conclusion</w:t>
      </w:r>
    </w:p>
    <w:p>
      <w:pPr>
        <w:pStyle w:val="FirstParagraph"/>
      </w:pPr>
      <w:r>
        <w:t xml:space="preserve">The internship in Egypt Cairo provided an invaluable perspective on the evolving role of a Banker. It is clear that being a Banker in this region requires a blend of traditional financial acumen and modern digital adaptability. The dynamic nature of the Egyptian economy demands professionals who are agile, knowledgeable, and deeply connected to their community.</w:t>
      </w:r>
    </w:p>
    <w:p>
      <w:pPr>
        <w:pStyle w:val="BodyText"/>
      </w:pPr>
      <w:r>
        <w:t xml:space="preserve">As Egypt Cairo continues to develop its infrastructure and digital ecosystem, the demand for skilled bankers who can bridge the gap between technology and human interaction will only grow. This experience has confirmed my commitment to pursuing a career in banking, armed with the practical insights gained from working on the front lines of finance in one of Africa's most pivotal cities. The lessons learned here regarding resilience, client trust, and operational efficiency will serve as a foundation for my future professional endeavors.</w:t>
      </w:r>
    </w:p>
    <w:p>
      <w:pPr>
        <w:pStyle w:val="BodyText"/>
      </w:pPr>
      <w:r>
        <w:t xml:space="preserve">© 2023 Internship Report Submission.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Role of a Banker in Egypt Cairo</dc:title>
  <dc:creator/>
  <dc:language>en</dc:language>
  <cp:keywords/>
  <dcterms:created xsi:type="dcterms:W3CDTF">2026-07-29T11:43:59Z</dcterms:created>
  <dcterms:modified xsi:type="dcterms:W3CDTF">2026-07-29T11:43:59Z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