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Committee and Internship Supervisor</w:t>
      </w:r>
    </w:p>
    <w:p>
      <w:pPr>
        <w:pStyle w:val="BodyText"/>
      </w:pPr>
      <w:r>
        <w:rPr>
          <w:bCs/>
          <w:b/>
        </w:rPr>
        <w:t xml:space="preserve">From:</w:t>
      </w:r>
      <w:r>
        <w:t xml:space="preserve">[Your Name], Banking Intern,.</w:t>
      </w:r>
    </w:p>
    <w:bookmarkStart w:id="28" w:name="Xfa5448954676fd3d851170943b09297fdbf20ba"/>
    <w:p>
      <w:pPr>
        <w:pStyle w:val="Heading1"/>
      </w:pPr>
      <w:r>
        <w:t xml:space="preserve">Internship Report: Navigating Modern Finance as a Banker in Israel Tel Aviv</w:t>
      </w:r>
    </w:p>
    <w:bookmarkStart w:id="20" w:name="introduction-and-objective"/>
    <w:p>
      <w:pPr>
        <w:pStyle w:val="Heading2"/>
      </w:pPr>
      <w:r>
        <w:t xml:space="preserve">1. Introduction and Objective</w:t>
      </w:r>
    </w:p>
    <w:p>
      <w:pPr>
        <w:pStyle w:val="FirstParagraph"/>
      </w:pPr>
      <w:r>
        <w:t xml:space="preserve">The financial sector in the 21st century is defined by rapid technological integration, regulatory complexity, and global connectivity. This</w:t>
      </w:r>
      <w:r>
        <w:t xml:space="preserve"> </w:t>
      </w:r>
      <w:r>
        <w:rPr>
          <w:u w:val="single"/>
          <w:bCs/>
          <w:b/>
        </w:rPr>
        <w:t xml:space="preserve">Internship Report</w:t>
      </w:r>
      <w:r>
        <w:t xml:space="preserve"> </w:t>
      </w:r>
      <w:r>
        <w:t xml:space="preserve">documents my practical experience gained during a twelve-week period working within the retail banking division of a major financial institution located in</w:t>
      </w:r>
      <w:r>
        <w:t xml:space="preserve"> </w:t>
      </w:r>
      <w:r>
        <w:rPr>
          <w:bCs/>
          <w:b/>
        </w:rPr>
        <w:t xml:space="preserve">Israel Tel Aviv</w:t>
      </w:r>
      <w:r>
        <w:t xml:space="preserve">. The primary objective of this report is to analyze the role of a modern</w:t>
      </w:r>
      <w:r>
        <w:t xml:space="preserve"> </w:t>
      </w:r>
      <w:r>
        <w:rPr>
          <w:u w:val="single"/>
          <w:bCs/>
          <w:b/>
        </w:rPr>
        <w:t xml:space="preserve">Banker</w:t>
      </w:r>
      <w:r>
        <w:t xml:space="preserve">, specifically focusing on how traditional banking principles intersect with the high-tech, fast-paced environment characteristic of Israel’s capital city. This document serves as a comprehensive reflection on professional development, technical skill acquisition, and cultural adaptation within the Israeli financial landscape.</w:t>
      </w:r>
    </w:p>
    <w:bookmarkEnd w:id="20"/>
    <w:bookmarkStart w:id="21" w:name="Xb3e1326f2e7f3108a4458dc57361ba92f6690ee"/>
    <w:p>
      <w:pPr>
        <w:pStyle w:val="Heading2"/>
      </w:pPr>
      <w:r>
        <w:t xml:space="preserve">2. Professional Environment: The Context of Israel Tel Aviv</w:t>
      </w:r>
    </w:p>
    <w:p>
      <w:pPr>
        <w:pStyle w:val="FirstParagraph"/>
      </w:pPr>
      <w:r>
        <w:t xml:space="preserve">The choice to conduct this internship in</w:t>
      </w:r>
      <w:r>
        <w:t xml:space="preserve"> </w:t>
      </w:r>
      <w:r>
        <w:rPr>
          <w:u w:val="single"/>
          <w:bCs/>
          <w:b/>
        </w:rPr>
        <w:t xml:space="preserve">Israel Tel Aviv</w:t>
      </w:r>
      <w:r>
        <w:t xml:space="preserve"> </w:t>
      </w:r>
      <w:r>
        <w:t xml:space="preserve">was strategic, given the city’s reputation as a global hub for technology and innovation. Unlike traditional financial centers that may rely heavily on legacy systems, the banking sector in</w:t>
      </w:r>
      <w:r>
        <w:t xml:space="preserve"> </w:t>
      </w:r>
      <w:r>
        <w:rPr>
          <w:bCs/>
          <w:b/>
        </w:rPr>
        <w:t xml:space="preserve">Israel Tel Aviv</w:t>
      </w:r>
      <w:r>
        <w:t xml:space="preserve"> </w:t>
      </w:r>
      <w:r>
        <w:t xml:space="preserve">is characterized by a unique blend of conservative regulatory frameworks and aggressive digital transformation initiatives. Working in this specific geographic location provided an unparalleled opportunity to observe how fintech innovations are being integrated into traditional banking models.</w:t>
      </w:r>
    </w:p>
    <w:p>
      <w:pPr>
        <w:pStyle w:val="BodyText"/>
      </w:pPr>
      <w:r>
        <w:t xml:space="preserve">Tel Aviv’s dynamic business culture demands resilience, adaptability, and multilingual proficiency. As a</w:t>
      </w:r>
      <w:r>
        <w:t xml:space="preserve"> </w:t>
      </w:r>
      <w:r>
        <w:rPr>
          <w:u w:val="single"/>
          <w:bCs/>
          <w:b/>
        </w:rPr>
        <w:t xml:space="preserve">Banker</w:t>
      </w:r>
      <w:r>
        <w:t xml:space="preserve"> </w:t>
      </w:r>
      <w:r>
        <w:t xml:space="preserve">in training within this region, I was exposed to a diverse clientele ranging from local residents to international investors. The economic landscape of</w:t>
      </w:r>
      <w:r>
        <w:t xml:space="preserve"> </w:t>
      </w:r>
      <w:r>
        <w:rPr>
          <w:bCs/>
          <w:b/>
        </w:rPr>
        <w:t xml:space="preserve">Israel Tel Aviv</w:t>
      </w:r>
      <w:r>
        <w:t xml:space="preserve"> </w:t>
      </w:r>
      <w:r>
        <w:t xml:space="preserve">is influenced by global geopolitical factors, requiring banking professionals to maintain a keen awareness of market fluctuations and regulatory changes specific to the Israeli economy. This environment fostered a deep understanding that being a</w:t>
      </w:r>
      <w:r>
        <w:t xml:space="preserve"> </w:t>
      </w:r>
      <w:r>
        <w:rPr>
          <w:u w:val="single"/>
          <w:bCs/>
          <w:b/>
        </w:rPr>
        <w:t xml:space="preserve">Banker</w:t>
      </w:r>
      <w:r>
        <w:t xml:space="preserve"> </w:t>
      </w:r>
      <w:r>
        <w:t xml:space="preserve">here is not merely about transaction processing, but about providing strategic financial guidance in a volatile yet promising market.</w:t>
      </w:r>
    </w:p>
    <w:bookmarkEnd w:id="21"/>
    <w:bookmarkStart w:id="22" w:name="X904053d59ac76d245f4e5bd04f2db2f91b43096"/>
    <w:p>
      <w:pPr>
        <w:pStyle w:val="Heading2"/>
      </w:pPr>
      <w:r>
        <w:t xml:space="preserve">3. Core Responsibilities and Daily Operations</w:t>
      </w:r>
    </w:p>
    <w:p>
      <w:pPr>
        <w:pStyle w:val="FirstParagraph"/>
      </w:pPr>
      <w:r>
        <w:t xml:space="preserve">The core of my</w:t>
      </w:r>
      <w:r>
        <w:t xml:space="preserve"> </w:t>
      </w:r>
      <w:r>
        <w:rPr>
          <w:u w:val="single"/>
          <w:bCs/>
          <w:b/>
        </w:rPr>
        <w:t xml:space="preserve">Internship Report</w:t>
      </w:r>
      <w:r>
        <w:t xml:space="preserve"> </w:t>
      </w:r>
      <w:r>
        <w:t xml:space="preserve">focuses on the practical duties performed as an aspiring</w:t>
      </w:r>
      <w:r>
        <w:t xml:space="preserve"> </w:t>
      </w:r>
      <w:r>
        <w:rPr>
          <w:u w:val="single"/>
          <w:bCs/>
          <w:b/>
        </w:rPr>
        <w:t xml:space="preserve">Banker</w:t>
      </w:r>
      <w:r>
        <w:t xml:space="preserve">. My daily routine was structured around several key areas:</w:t>
      </w:r>
    </w:p>
    <w:p>
      <w:pPr>
        <w:numPr>
          <w:ilvl w:val="0"/>
          <w:numId w:val="1001"/>
        </w:numPr>
        <w:pStyle w:val="Compact"/>
      </w:pPr>
      <w:r>
        <w:rPr>
          <w:bCs/>
          <w:b/>
        </w:rPr>
        <w:t xml:space="preserve">Customer Relationship Management:</w:t>
      </w:r>
      <w:r>
        <w:t xml:space="preserve"> </w:t>
      </w:r>
      <w:r>
        <w:t xml:space="preserve">Interacting with clients to understand their financial needs. In</w:t>
      </w:r>
      <w:r>
        <w:t xml:space="preserve"> </w:t>
      </w:r>
      <w:r>
        <w:rPr>
          <w:bCs/>
          <w:b/>
        </w:rPr>
        <w:t xml:space="preserve">Israel Tel Aviv</w:t>
      </w:r>
      <w:r>
        <w:t xml:space="preserve">, this often involved navigating language barriers, as the clientele included Hebrew speakers, Arabic speakers, and a significant expatriate community speaking English and Russian. Effective communication was paramount in building trust.</w:t>
      </w:r>
    </w:p>
    <w:p>
      <w:pPr>
        <w:numPr>
          <w:ilvl w:val="0"/>
          <w:numId w:val="1001"/>
        </w:numPr>
        <w:pStyle w:val="Compact"/>
      </w:pPr>
      <w:r>
        <w:rPr>
          <w:bCs/>
          <w:b/>
        </w:rPr>
        <w:t xml:space="preserve">Regulatory Compliance and AML:</w:t>
      </w:r>
      <w:r>
        <w:t xml:space="preserve"> </w:t>
      </w:r>
      <w:r>
        <w:t xml:space="preserve">One of the most critical aspects of being a</w:t>
      </w:r>
      <w:r>
        <w:t xml:space="preserve"> </w:t>
      </w:r>
      <w:r>
        <w:rPr>
          <w:u w:val="single"/>
          <w:bCs/>
          <w:b/>
        </w:rPr>
        <w:t xml:space="preserve">Banker</w:t>
      </w:r>
      <w:r>
        <w:t xml:space="preserve"> </w:t>
      </w:r>
      <w:r>
        <w:t xml:space="preserve">is adhering to Anti-Money Laundering (AML) laws. I assisted in monitoring transactions for suspicious activities, ensuring that all operations complied with the regulations set by the Israel Money Laundering and Terror Financing Prohibition Authority. This rigorous attention to detail highlighted the serious nature of banking integrity.</w:t>
      </w:r>
    </w:p>
    <w:p>
      <w:pPr>
        <w:numPr>
          <w:ilvl w:val="0"/>
          <w:numId w:val="1001"/>
        </w:numPr>
        <w:pStyle w:val="Compact"/>
      </w:pPr>
      <w:r>
        <w:rPr>
          <w:bCs/>
          <w:b/>
        </w:rPr>
        <w:t xml:space="preserve">Digital Banking Support:</w:t>
      </w:r>
      <w:r>
        <w:t xml:space="preserve"> </w:t>
      </w:r>
      <w:r>
        <w:t xml:space="preserve">Leveraging the high-tech infrastructure prevalent in</w:t>
      </w:r>
      <w:r>
        <w:t xml:space="preserve"> </w:t>
      </w:r>
      <w:r>
        <w:rPr>
          <w:bCs/>
          <w:b/>
        </w:rPr>
        <w:t xml:space="preserve">Israel Tel Aviv</w:t>
      </w:r>
      <w:r>
        <w:t xml:space="preserve">, I supported clients in transitioning from branch-based services to mobile applications. This involved troubleshooting technical issues and educating clients on cybersecurity best practices, a vital skill for any modern</w:t>
      </w:r>
      <w:r>
        <w:t xml:space="preserve"> </w:t>
      </w:r>
      <w:r>
        <w:rPr>
          <w:u w:val="single"/>
          <w:bCs/>
          <w:b/>
        </w:rPr>
        <w:t xml:space="preserve">Banker</w:t>
      </w:r>
      <w:r>
        <w:t xml:space="preserve">.</w:t>
      </w:r>
    </w:p>
    <w:p>
      <w:pPr>
        <w:numPr>
          <w:ilvl w:val="0"/>
          <w:numId w:val="1001"/>
        </w:numPr>
        <w:pStyle w:val="Compact"/>
      </w:pPr>
      <w:r>
        <w:rPr>
          <w:bCs/>
          <w:b/>
        </w:rPr>
        <w:t xml:space="preserve">Financial Product Analysis:</w:t>
      </w:r>
      <w:r>
        <w:t xml:space="preserve"> </w:t>
      </w:r>
      <w:r>
        <w:t xml:space="preserve">I participated in team meetings where new financial products were evaluated. Understanding the intricacies of mortgage rates, investment portfolios, and credit lines was essential. The competitive nature of the banking sector in</w:t>
      </w:r>
      <w:r>
        <w:t xml:space="preserve"> </w:t>
      </w:r>
      <w:r>
        <w:rPr>
          <w:bCs/>
          <w:b/>
        </w:rPr>
        <w:t xml:space="preserve">Israel Tel Aviv</w:t>
      </w:r>
      <w:r>
        <w:t xml:space="preserve"> </w:t>
      </w:r>
      <w:r>
        <w:t xml:space="preserve">meant that product knowledge had to be up-to-date and comprehensive.</w:t>
      </w:r>
    </w:p>
    <w:bookmarkEnd w:id="22"/>
    <w:bookmarkStart w:id="25" w:name="Xc7f02c1ad380df8d9a5bee94ef40da12f47ddd2"/>
    <w:p>
      <w:pPr>
        <w:pStyle w:val="Heading2"/>
      </w:pPr>
      <w:r>
        <w:t xml:space="preserve">4. Skill Development and Professional Growth</w:t>
      </w:r>
    </w:p>
    <w:p>
      <w:pPr>
        <w:pStyle w:val="FirstParagraph"/>
      </w:pPr>
      <w:r>
        <w:t xml:space="preserve">This internship significantly contributed to my professional skill set, shaping my identity as a future</w:t>
      </w:r>
      <w:r>
        <w:t xml:space="preserve"> </w:t>
      </w:r>
      <w:r>
        <w:rPr>
          <w:u w:val="single"/>
          <w:bCs/>
          <w:b/>
        </w:rPr>
        <w:t xml:space="preserve">Banker</w:t>
      </w:r>
      <w:r>
        <w:t xml:space="preserve">. The following skills were honed during this period:</w:t>
      </w:r>
    </w:p>
    <w:bookmarkStart w:id="23" w:name="analytical-and-technical-proficiency"/>
    <w:p>
      <w:pPr>
        <w:pStyle w:val="Heading3"/>
      </w:pPr>
      <w:r>
        <w:t xml:space="preserve">4.1 Analytical and Technical Proficiency</w:t>
      </w:r>
    </w:p>
    <w:p>
      <w:pPr>
        <w:pStyle w:val="FirstParagraph"/>
      </w:pPr>
      <w:r>
        <w:t xml:space="preserve">Data analysis is central to the role of a</w:t>
      </w:r>
      <w:r>
        <w:t xml:space="preserve"> </w:t>
      </w:r>
      <w:r>
        <w:rPr>
          <w:u w:val="single"/>
          <w:bCs/>
          <w:b/>
        </w:rPr>
        <w:t xml:space="preserve">Banker</w:t>
      </w:r>
      <w:r>
        <w:t xml:space="preserve">. I utilized advanced banking software to analyze customer behavior and risk profiles. The tech-savvy environment of</w:t>
      </w:r>
      <w:r>
        <w:t xml:space="preserve"> </w:t>
      </w:r>
      <w:r>
        <w:rPr>
          <w:bCs/>
          <w:b/>
        </w:rPr>
        <w:t xml:space="preserve">Israel Tel Aviv</w:t>
      </w:r>
      <w:r>
        <w:t xml:space="preserve"> </w:t>
      </w:r>
      <w:r>
        <w:t xml:space="preserve">allowed me to engage with cutting-edge financial tools, enhancing my ability to interpret complex financial data quickly and accurately.</w:t>
      </w:r>
    </w:p>
    <w:bookmarkEnd w:id="23"/>
    <w:bookmarkStart w:id="24" w:name="soft-skills-and-cultural-intelligence"/>
    <w:p>
      <w:pPr>
        <w:pStyle w:val="Heading3"/>
      </w:pPr>
      <w:r>
        <w:t xml:space="preserve">4.2 Soft Skills and Cultural Intelligence</w:t>
      </w:r>
    </w:p>
    <w:p>
      <w:pPr>
        <w:pStyle w:val="FirstParagraph"/>
      </w:pPr>
      <w:r>
        <w:t xml:space="preserve">The fast-paced nature of</w:t>
      </w:r>
      <w:r>
        <w:t xml:space="preserve"> </w:t>
      </w:r>
      <w:r>
        <w:rPr>
          <w:u w:val="single"/>
          <w:bCs/>
          <w:b/>
        </w:rPr>
        <w:t xml:space="preserve">Israel Tel Aviv</w:t>
      </w:r>
      <w:r>
        <w:t xml:space="preserve"> </w:t>
      </w:r>
      <w:r>
        <w:t xml:space="preserve">taught me the importance of efficiency under pressure. As a</w:t>
      </w:r>
      <w:r>
        <w:t xml:space="preserve"> </w:t>
      </w:r>
      <w:r>
        <w:rPr>
          <w:u w:val="single"/>
          <w:bCs/>
          <w:b/>
        </w:rPr>
        <w:t xml:space="preserve">Banker</w:t>
      </w:r>
      <w:r>
        <w:t xml:space="preserve">, emotional intelligence is crucial for handling high-stress situations, such as financial disputes or urgent client requests. I learned to navigate cultural nuances, fostering inclusive and respectful interactions with clients from diverse backgrounds.</w:t>
      </w:r>
    </w:p>
    <w:bookmarkEnd w:id="24"/>
    <w:bookmarkEnd w:id="25"/>
    <w:bookmarkStart w:id="26" w:name="challenges-faced"/>
    <w:p>
      <w:pPr>
        <w:pStyle w:val="Heading2"/>
      </w:pPr>
      <w:r>
        <w:t xml:space="preserve">5. Challenges Faced</w:t>
      </w:r>
    </w:p>
    <w:p>
      <w:pPr>
        <w:pStyle w:val="FirstParagraph"/>
      </w:pPr>
      <w:r>
        <w:t xml:space="preserve">The path of a</w:t>
      </w:r>
      <w:r>
        <w:t xml:space="preserve"> </w:t>
      </w:r>
      <w:r>
        <w:rPr>
          <w:u w:val="single"/>
          <w:bCs/>
          <w:b/>
        </w:rPr>
        <w:t xml:space="preserve">Banker</w:t>
      </w:r>
      <w:r>
        <w:t xml:space="preserve"> </w:t>
      </w:r>
      <w:r>
        <w:t xml:space="preserve">is not without its challenges. During my internship in</w:t>
      </w:r>
      <w:r>
        <w:t xml:space="preserve"> </w:t>
      </w:r>
      <w:r>
        <w:rPr>
          <w:u w:val="single"/>
          <w:bCs/>
          <w:b/>
        </w:rPr>
        <w:t xml:space="preserve">Israel Tel Aviv</w:t>
      </w:r>
      <w:r>
        <w:t xml:space="preserve">, I encountered significant regulatory complexity. The financial regulations in Israel are stringent, and keeping up with frequent updates required continuous learning. Additionally, the competitive job market meant that standing out as an intern required proactive engagement and exceptional performance. Balancing the theoretical knowledge acquired in university with the practical demands of being a</w:t>
      </w:r>
      <w:r>
        <w:t xml:space="preserve"> </w:t>
      </w:r>
      <w:r>
        <w:rPr>
          <w:u w:val="single"/>
          <w:bCs/>
          <w:b/>
        </w:rPr>
        <w:t xml:space="preserve">Banker</w:t>
      </w:r>
      <w:r>
        <w:t xml:space="preserve"> </w:t>
      </w:r>
      <w:r>
        <w:t xml:space="preserve">was initially difficult, but mentorship from senior staff helped bridge this gap.</w:t>
      </w:r>
    </w:p>
    <w:bookmarkEnd w:id="26"/>
    <w:bookmarkStart w:id="27" w:name="conclusion-and-future-outlook"/>
    <w:p>
      <w:pPr>
        <w:pStyle w:val="Heading2"/>
      </w:pPr>
      <w:r>
        <w:t xml:space="preserve">6. Conclusion and Future Outlook</w:t>
      </w:r>
    </w:p>
    <w:p>
      <w:pPr>
        <w:pStyle w:val="FirstParagraph"/>
      </w:pPr>
      <w:r>
        <w:t xml:space="preserve">In conclusion, this</w:t>
      </w:r>
      <w:r>
        <w:t xml:space="preserve"> </w:t>
      </w:r>
      <w:r>
        <w:rPr>
          <w:u w:val="single"/>
          <w:bCs/>
          <w:b/>
        </w:rPr>
        <w:t xml:space="preserve">Internship Report</w:t>
      </w:r>
      <w:r>
        <w:t xml:space="preserve"> </w:t>
      </w:r>
      <w:r>
        <w:t xml:space="preserve">highlights the transformative experience of working as a</w:t>
      </w:r>
      <w:r>
        <w:t xml:space="preserve"> </w:t>
      </w:r>
      <w:r>
        <w:rPr>
          <w:u w:val="single"/>
          <w:bCs/>
          <w:b/>
        </w:rPr>
        <w:t xml:space="preserve">Banker</w:t>
      </w:r>
      <w:r>
        <w:t xml:space="preserve"> </w:t>
      </w:r>
      <w:r>
        <w:t xml:space="preserve">in training within the vibrant financial hub of</w:t>
      </w:r>
      <w:r>
        <w:t xml:space="preserve"> </w:t>
      </w:r>
      <w:r>
        <w:rPr>
          <w:bCs/>
          <w:b/>
        </w:rPr>
        <w:t xml:space="preserve">Israel Tel Aviv</w:t>
      </w:r>
      <w:r>
        <w:t xml:space="preserve">. The internship provided a comprehensive view of the modern banking industry, emphasizing the intersection of technology, regulation, and customer service. The unique environment of</w:t>
      </w:r>
      <w:r>
        <w:t xml:space="preserve"> </w:t>
      </w:r>
      <w:r>
        <w:rPr>
          <w:u w:val="single"/>
          <w:bCs/>
          <w:b/>
        </w:rPr>
        <w:t xml:space="preserve">Israel Tel Aviv</w:t>
      </w:r>
      <w:r>
        <w:t xml:space="preserve"> </w:t>
      </w:r>
      <w:r>
        <w:t xml:space="preserve">offered insights into how global financial trends are implemented in a local context.</w:t>
      </w:r>
    </w:p>
    <w:p>
      <w:pPr>
        <w:pStyle w:val="BodyText"/>
      </w:pPr>
      <w:r>
        <w:t xml:space="preserve">This experience has confirmed my passion for the banking sector and solidified my career goals. I am now better equipped with the technical skills, regulatory knowledge, and cultural adaptability required to succeed as a professional</w:t>
      </w:r>
      <w:r>
        <w:t xml:space="preserve"> </w:t>
      </w:r>
      <w:r>
        <w:rPr>
          <w:u w:val="single"/>
          <w:bCs/>
          <w:b/>
        </w:rPr>
        <w:t xml:space="preserve">Banker</w:t>
      </w:r>
      <w:r>
        <w:t xml:space="preserve">. The lessons learned in</w:t>
      </w:r>
      <w:r>
        <w:t xml:space="preserve"> </w:t>
      </w:r>
      <w:r>
        <w:rPr>
          <w:bCs/>
          <w:b/>
        </w:rPr>
        <w:t xml:space="preserve">Israel Tel Aviv</w:t>
      </w:r>
      <w:r>
        <w:t xml:space="preserve"> </w:t>
      </w:r>
      <w:r>
        <w:t xml:space="preserve">will serve as a strong foundation for my future contributions to the global financial community. I am grateful for the opportunity to have completed this</w:t>
      </w:r>
      <w:r>
        <w:t xml:space="preserve"> </w:t>
      </w:r>
      <w:r>
        <w:rPr>
          <w:u w:val="single"/>
          <w:bCs/>
          <w:b/>
        </w:rPr>
        <w:t xml:space="preserve">Internship Report</w:t>
      </w:r>
      <w:r>
        <w:t xml:space="preserve">’s practical component in such a dynamic and innovative city.</w:t>
      </w:r>
    </w:p>
    <w:p>
      <w:pPr>
        <w:pStyle w:val="BodyText"/>
      </w:pPr>
      <w:r>
        <w:rPr>
          <w:bCs/>
          <w:b/>
        </w:rPr>
        <w:t xml:space="preserve">Signature:</w:t>
      </w:r>
    </w:p>
    <w:p>
      <w:pPr>
        <w:pStyle w:val="BodyText"/>
      </w:pPr>
      <w:r>
        <w:br/>
      </w:r>
      <w:r>
        <w:br/>
      </w:r>
    </w:p>
    <w:p>
      <w:pPr>
        <w:pStyle w:val="BodyText"/>
      </w:pPr>
      <w:r>
        <w:t xml:space="preserve">[Your Name]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Operations in Israel Tel Aviv</dc:title>
  <dc:creator/>
  <dc:language>en</dc:language>
  <cp:keywords/>
  <dcterms:created xsi:type="dcterms:W3CDTF">2026-07-29T14:48:26Z</dcterms:created>
  <dcterms:modified xsi:type="dcterms:W3CDTF">2026-07-29T14:48:26Z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