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Japan</w:t>
      </w:r>
      <w:r>
        <w:t xml:space="preserve"> </w:t>
      </w:r>
      <w:r>
        <w:t xml:space="preserve">Kyoto</w:t>
      </w:r>
    </w:p>
    <w:bookmarkStart w:id="29"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24, 2023</w:t>
      </w:r>
    </w:p>
    <w:p>
      <w:pPr>
        <w:pStyle w:val="BodyText"/>
      </w:pPr>
      <w:r>
        <w:rPr>
          <w:bCs/>
          <w:b/>
        </w:rPr>
        <w:t xml:space="preserve">Institution/Host Organization:</w:t>
      </w:r>
      <w:r>
        <w:t xml:space="preserve"> </w:t>
      </w:r>
      <w:r>
        <w:t xml:space="preserve">Kyoto Institute of Ecological Studies</w:t>
      </w:r>
    </w:p>
    <w:p>
      <w:pPr>
        <w:pStyle w:val="BodyText"/>
      </w:pPr>
      <w:r>
        <w:rPr>
          <w:bCs/>
          <w:b/>
        </w:rPr>
        <w:t xml:space="preserve">Laboratory Title:</w:t>
      </w:r>
    </w:p>
    <w:p>
      <w:pPr>
        <w:pStyle w:val="BodyText"/>
      </w:pPr>
      <w:r>
        <w:t xml:space="preserve">Dissertation on Biodiversity Conservation and Ecosystem Management in Japan Kyoto</w:t>
      </w:r>
    </w:p>
    <w:p>
      <w:pPr>
        <w:pStyle w:val="BodyText"/>
      </w:pPr>
      <w:r>
        <w:rPr>
          <w:bCs/>
          <w:b/>
        </w:rPr>
        <w:t xml:space="preserve">Department:</w:t>
      </w:r>
      <w:r>
        <w:t xml:space="preserve"> </w:t>
      </w:r>
      <w:r>
        <w:t xml:space="preserve">Department of Biological Sciences</w:t>
      </w:r>
    </w:p>
    <w:p>
      <w:pPr>
        <w:pStyle w:val="BodyText"/>
      </w:pPr>
      <w:r>
        <w:rPr>
          <w:bCs/>
          <w:b/>
        </w:rPr>
        <w:t xml:space="preserve">Semester/Period:</w:t>
      </w:r>
      <w:r>
        <w:t xml:space="preserve"> </w:t>
      </w:r>
      <w:r>
        <w:t xml:space="preserve">Spring Internship Term</w:t>
      </w:r>
    </w:p>
    <w:p>
      <w:pPr>
        <w:pStyle w:val="BodyText"/>
      </w:pPr>
      <w:r>
        <w:rPr>
          <w:bCs/>
          <w:b/>
        </w:rPr>
        <w:t xml:space="preserve">Mentor:</w:t>
      </w:r>
    </w:p>
    <w:p>
      <w:pPr>
        <w:pStyle w:val="BodyText"/>
      </w:pPr>
      <w:r>
        <w:t xml:space="preserve">Dissertation on Biodiversity Conservation and Ecosystem Management in Japan Kyoto Dr. Hiroshi Tanaka</w:t>
      </w:r>
    </w:p>
    <w:bookmarkStart w:id="20" w:name="i.-executive-summary"/>
    <w:p>
      <w:pPr>
        <w:pStyle w:val="Heading2"/>
      </w:pPr>
      <w:r>
        <w:t xml:space="preserve">I. Executive Summary</w:t>
      </w:r>
    </w:p>
    <w:p>
      <w:pPr>
        <w:pStyle w:val="FirstParagraph"/>
      </w:pPr>
      <w:r>
        <w:t xml:space="preserve">This report details the experiences, methodologies, and findings of my internship conducted as a Biologist within the vibrant scientific community of</w:t>
      </w:r>
      <w:r>
        <w:t xml:space="preserve"> </w:t>
      </w:r>
      <w:r>
        <w:rPr>
          <w:bCs/>
          <w:b/>
        </w:rPr>
        <w:t xml:space="preserve">Japan Kyoto</w:t>
      </w:r>
      <w:r>
        <w:t xml:space="preserve">. The primary objective of this internship was to bridge theoretical biological knowledge with practical fieldwork and laboratory analysis in one of the most ecologically significant regions in East Asia. By immersing myself in the research protocols established by institutions located specifically within</w:t>
      </w:r>
      <w:r>
        <w:t xml:space="preserve"> </w:t>
      </w:r>
      <w:r>
        <w:rPr>
          <w:bCs/>
          <w:b/>
        </w:rPr>
        <w:t xml:space="preserve">Japan Kyoto</w:t>
      </w:r>
      <w:r>
        <w:t xml:space="preserve">, I gained profound insights into biodiversity conservation, traditional ecological knowledge integration, and modern molecular biology applications. This document serves as a comprehensive account of my contributions to ongoing projects concerning ecosystem health and species preservation.</w:t>
      </w:r>
    </w:p>
    <w:bookmarkEnd w:id="20"/>
    <w:bookmarkStart w:id="21" w:name="ii.-introduction-and-objectives"/>
    <w:p>
      <w:pPr>
        <w:pStyle w:val="Heading2"/>
      </w:pPr>
      <w:r>
        <w:t xml:space="preserve">II. Introduction and Objectives</w:t>
      </w:r>
    </w:p>
    <w:p>
      <w:pPr>
        <w:pStyle w:val="FirstParagraph"/>
      </w:pPr>
      <w:r>
        <w:rPr>
          <w:bCs/>
          <w:b/>
        </w:rPr>
        <w:t xml:space="preserve">Kyoto</w:t>
      </w:r>
      <w:r>
        <w:t xml:space="preserve">, located in the Kansai region of</w:t>
      </w:r>
      <w:r>
        <w:t xml:space="preserve"> </w:t>
      </w:r>
      <w:r>
        <w:rPr>
          <w:bCs/>
          <w:b/>
        </w:rPr>
        <w:t xml:space="preserve">Japan Kyoto</w:t>
      </w:r>
      <w:r>
        <w:t xml:space="preserve">, is not only a cultural hub but also a biodiversity hotspot characterized by its unique temperate deciduous forests, intricate river systems, and microclimates that support endemic species. As an aspiring Biologist, I selected</w:t>
      </w:r>
      <w:r>
        <w:t xml:space="preserve"> </w:t>
      </w:r>
      <w:r>
        <w:rPr>
          <w:bCs/>
          <w:b/>
        </w:rPr>
        <w:t xml:space="preserve">Japan Kyoto</w:t>
      </w:r>
      <w:r>
        <w:t xml:space="preserve"> </w:t>
      </w:r>
      <w:r>
        <w:t xml:space="preserve">for my internship due to the city’s historical dedication to nature preservation and its modern commitment to sustainable scientific research. The main objectives of this placement were threefold: first, to assist in the monitoring of local flora and fauna populations; second, to participate in laboratory-based genetic analysis of endangered species native</w:t>
      </w:r>
      <w:r>
        <w:t xml:space="preserve"> </w:t>
      </w:r>
      <w:r>
        <w:rPr>
          <w:bCs/>
          <w:b/>
        </w:rPr>
        <w:t xml:space="preserve">Japan Kyoto</w:t>
      </w:r>
      <w:r>
        <w:t xml:space="preserve">; and third, to understand the socio-biological factors influencing conservation efforts in urbanizing regions.</w:t>
      </w:r>
    </w:p>
    <w:p>
      <w:pPr>
        <w:pStyle w:val="BodyText"/>
      </w:pPr>
      <w:r>
        <w:t xml:space="preserve">The role required me to adapt quickly to the rigorous standards expected by academic institutions in</w:t>
      </w:r>
      <w:r>
        <w:t xml:space="preserve"> </w:t>
      </w:r>
      <w:r>
        <w:rPr>
          <w:bCs/>
          <w:b/>
        </w:rPr>
        <w:t xml:space="preserve">Japan Kyoto</w:t>
      </w:r>
      <w:r>
        <w:t xml:space="preserve">, emphasizing precision, respect for nature, and collaborative teamwork. This report outlines how these objectives were met through specific field studies and laboratory experiments.</w:t>
      </w:r>
    </w:p>
    <w:bookmarkEnd w:id="21"/>
    <w:bookmarkStart w:id="24" w:name="iii.-methodology-and-fieldwork"/>
    <w:p>
      <w:pPr>
        <w:pStyle w:val="Heading2"/>
      </w:pPr>
      <w:r>
        <w:t xml:space="preserve">III. Methodology and Fieldwork</w:t>
      </w:r>
    </w:p>
    <w:bookmarkStart w:id="22" w:name="X6b79657abec92929486d5412e3ca844776127cc"/>
    <w:p>
      <w:pPr>
        <w:pStyle w:val="Heading3"/>
      </w:pPr>
      <w:r>
        <w:t xml:space="preserve">A. Flora Monitoring in Arashiyama Bamboo Grove Vicinity</w:t>
      </w:r>
    </w:p>
    <w:p>
      <w:pPr>
        <w:pStyle w:val="FirstParagraph"/>
      </w:pPr>
      <w:r>
        <w:t xml:space="preserve">A significant portion of my time as a Biologist in</w:t>
      </w:r>
      <w:r>
        <w:t xml:space="preserve"> </w:t>
      </w:r>
      <w:r>
        <w:rPr>
          <w:bCs/>
          <w:b/>
        </w:rPr>
        <w:t xml:space="preserve">Japan Kyoto</w:t>
      </w:r>
    </w:p>
    <w:p>
      <w:pPr>
        <w:pStyle w:val="BodyText"/>
      </w:pPr>
      <w:r>
        <w:t xml:space="preserve">The data collected provided insights into the impact of tourist foot traffic on native plant health in</w:t>
      </w:r>
      <w:r>
        <w:t xml:space="preserve"> </w:t>
      </w:r>
      <w:r>
        <w:rPr>
          <w:bCs/>
          <w:b/>
        </w:rPr>
        <w:t xml:space="preserve">Japan Kyoto</w:t>
      </w:r>
      <w:r>
        <w:t xml:space="preserve">. We observed a correlation between soil compaction and reduced biodiversity among non-invasive species. This finding was crucial for our proposal to implement rotational access zones, a strategy increasingly discussed by local environmental agencies in</w:t>
      </w:r>
      <w:r>
        <w:t xml:space="preserve"> </w:t>
      </w:r>
      <w:r>
        <w:rPr>
          <w:bCs/>
          <w:b/>
        </w:rPr>
        <w:t xml:space="preserve">Kyoto</w:t>
      </w:r>
      <w:r>
        <w:t xml:space="preserve">.</w:t>
      </w:r>
    </w:p>
    <w:bookmarkEnd w:id="22"/>
    <w:bookmarkStart w:id="23" w:name="X7367a2bb3226f3ca9442eaa6c9599873154046a"/>
    <w:p>
      <w:pPr>
        <w:pStyle w:val="Heading3"/>
      </w:pPr>
      <w:r>
        <w:t xml:space="preserve">B. Aquatic Ecosystem Assessment in the Kamo River</w:t>
      </w:r>
    </w:p>
    <w:p>
      <w:pPr>
        <w:pStyle w:val="FirstParagraph"/>
      </w:pPr>
      <w:r>
        <w:t xml:space="preserve">The second major field component involved the biological assessment of the Kamogawa (Kamo) River. As a Biologist, I was responsible for collecting macroinvertebrate samples, which serve as excellent bioindicators of water quality. Using kick-net sampling techniques, we identified various taxa including Ephemeroptera (mayflies), Plecoptera (stoneflies), and Trichoptera (caddisflies).</w:t>
      </w:r>
    </w:p>
    <w:p>
      <w:pPr>
        <w:pStyle w:val="BodyText"/>
      </w:pPr>
      <w:r>
        <w:t xml:space="preserve">The presence of sensitive taxa indicated healthy oxygen levels in the river segments flowing through</w:t>
      </w:r>
      <w:r>
        <w:t xml:space="preserve"> </w:t>
      </w:r>
      <w:r>
        <w:rPr>
          <w:bCs/>
          <w:b/>
        </w:rPr>
        <w:t xml:space="preserve">Japan Kyoto</w:t>
      </w:r>
      <w:r>
        <w:t xml:space="preserve">. However, areas closer to urban drainage outlets showed a dominance of pollution-tolerant species. This data contributed to a broader report on urban runoff management strategies, highlighting the necessity for green infrastructure solutions in</w:t>
      </w:r>
      <w:r>
        <w:t xml:space="preserve"> </w:t>
      </w:r>
      <w:r>
        <w:rPr>
          <w:bCs/>
          <w:b/>
        </w:rPr>
        <w:t xml:space="preserve">Kyoto’s</w:t>
      </w:r>
      <w:r>
        <w:t xml:space="preserve"> </w:t>
      </w:r>
      <w:r>
        <w:t xml:space="preserve">watershed.</w:t>
      </w:r>
    </w:p>
    <w:bookmarkEnd w:id="23"/>
    <w:bookmarkEnd w:id="24"/>
    <w:bookmarkStart w:id="25" w:name="Xc8aba8d5188c339f0c75a15e6388f79429a12bc"/>
    <w:p>
      <w:pPr>
        <w:pStyle w:val="Heading2"/>
      </w:pPr>
      <w:r>
        <w:t xml:space="preserve">IV. Laboratory Analysis and Genetic Research</w:t>
      </w:r>
    </w:p>
    <w:p>
      <w:pPr>
        <w:pStyle w:val="FirstParagraph"/>
      </w:pPr>
      <w:r>
        <w:t xml:space="preserve">In addition to fieldwork, I spent considerable hours in the molecular biology laboratory associated with my internship program in</w:t>
      </w:r>
      <w:r>
        <w:t xml:space="preserve"> </w:t>
      </w:r>
      <w:r>
        <w:rPr>
          <w:bCs/>
          <w:b/>
        </w:rPr>
        <w:t xml:space="preserve">Japan Kyoto</w:t>
      </w:r>
      <w:r>
        <w:t xml:space="preserve">. Here, my role as a Biologist shifted toward analyzing environmental DNA (eDNA) samples collected from various ponds within the city. The goal was to detect the presence of rare amphibians without disturbing their habitat.</w:t>
      </w:r>
    </w:p>
    <w:p>
      <w:pPr>
        <w:pStyle w:val="BodyText"/>
      </w:pPr>
      <w:r>
        <w:t xml:space="preserve">I utilized Polymerase Chain Reaction (PCR) protocols to amplify specific mitochondrial genes. The laboratory environment in</w:t>
      </w:r>
      <w:r>
        <w:t xml:space="preserve"> </w:t>
      </w:r>
      <w:r>
        <w:rPr>
          <w:bCs/>
          <w:b/>
        </w:rPr>
        <w:t xml:space="preserve">Kyoto</w:t>
      </w:r>
      <w:r>
        <w:t xml:space="preserve"> </w:t>
      </w:r>
      <w:r>
        <w:t xml:space="preserve">is renowned for its technological advancement, and I had access to high-throughput sequencing equipment. Analyzing these samples allowed us to confirm the presence of the Japanese Fire-bellied Newt (</w:t>
      </w:r>
      <w:r>
        <w:rPr>
          <w:iCs/>
          <w:i/>
        </w:rPr>
        <w:t xml:space="preserve">Cynops pyrrhogaster</w:t>
      </w:r>
      <w:r>
        <w:t xml:space="preserve">) in previously unverified urban ponds. This discovery underscores the resilience of wildlife in</w:t>
      </w:r>
      <w:r>
        <w:t xml:space="preserve"> </w:t>
      </w:r>
      <w:r>
        <w:rPr>
          <w:bCs/>
          <w:b/>
        </w:rPr>
        <w:t xml:space="preserve">Japan Kyoto</w:t>
      </w:r>
      <w:r>
        <w:t xml:space="preserve"> </w:t>
      </w:r>
      <w:r>
        <w:t xml:space="preserve">and validates eDNA as a cost-effective monitoring tool.</w:t>
      </w:r>
    </w:p>
    <w:bookmarkEnd w:id="25"/>
    <w:bookmarkStart w:id="26" w:name="v.-cultural-integration-and-soft-skills"/>
    <w:p>
      <w:pPr>
        <w:pStyle w:val="Heading2"/>
      </w:pPr>
      <w:r>
        <w:t xml:space="preserve">V. Cultural Integration and Soft Skills</w:t>
      </w:r>
    </w:p>
    <w:p>
      <w:pPr>
        <w:pStyle w:val="FirstParagraph"/>
      </w:pPr>
      <w:r>
        <w:t xml:space="preserve">An integral part of working as a Biologist in</w:t>
      </w:r>
      <w:r>
        <w:t xml:space="preserve"> </w:t>
      </w:r>
      <w:r>
        <w:rPr>
          <w:bCs/>
          <w:b/>
        </w:rPr>
        <w:t xml:space="preserve">Japn Kyoto</w:t>
      </w:r>
    </w:p>
    <w:p>
      <w:pPr>
        <w:pStyle w:val="BodyText"/>
      </w:pPr>
      <w:r>
        <w:t xml:space="preserve">Furthermore, participating in local community outreach programs in</w:t>
      </w:r>
      <w:r>
        <w:t xml:space="preserve"> </w:t>
      </w:r>
      <w:r>
        <w:rPr>
          <w:bCs/>
          <w:b/>
        </w:rPr>
        <w:t xml:space="preserve">Kyoto</w:t>
      </w:r>
    </w:p>
    <w:bookmarkEnd w:id="26"/>
    <w:bookmarkStart w:id="27" w:name="vi.-conclusion-and-future-implications"/>
    <w:p>
      <w:pPr>
        <w:pStyle w:val="Heading2"/>
      </w:pPr>
      <w:r>
        <w:t xml:space="preserve">VI. Conclusion and Future Implications</w:t>
      </w:r>
    </w:p>
    <w:p>
      <w:pPr>
        <w:pStyle w:val="FirstParagraph"/>
      </w:pPr>
      <w:r>
        <w:t xml:space="preserve">In conclusion, my internship as a Biologist in</w:t>
      </w:r>
      <w:r>
        <w:t xml:space="preserve"> </w:t>
      </w:r>
      <w:r>
        <w:rPr>
          <w:bCs/>
          <w:b/>
        </w:rPr>
        <w:t xml:space="preserve">Japn Kyoto</w:t>
      </w:r>
    </w:p>
    <w:p>
      <w:pPr>
        <w:pStyle w:val="BodyText"/>
      </w:pPr>
      <w:r>
        <w:t xml:space="preserve">The challenges encountered—ranging from language barriers to adapting to different laboratory standards—were overcome through perseverance and a genuine passion for biology. I leave</w:t>
      </w:r>
      <w:r>
        <w:t xml:space="preserve"> </w:t>
      </w:r>
      <w:r>
        <w:rPr>
          <w:bCs/>
          <w:b/>
        </w:rPr>
        <w:t xml:space="preserve">Kyoto</w:t>
      </w:r>
      <w:r>
        <w:t xml:space="preserve"> </w:t>
      </w:r>
      <w:r>
        <w:t xml:space="preserve">with a deeper appreciation for the biodiversity of East Asia and a robust set of technical skills. Future research should focus on longitudinal studies of climate change impacts on</w:t>
      </w:r>
      <w:r>
        <w:t xml:space="preserve"> </w:t>
      </w:r>
      <w:r>
        <w:rPr>
          <w:bCs/>
          <w:b/>
        </w:rPr>
        <w:t xml:space="preserve">Japn Kyoto’s</w:t>
      </w:r>
      <w:r>
        <w:t xml:space="preserve"> </w:t>
      </w:r>
      <w:r>
        <w:t xml:space="preserve">unique forest ecosystems, building upon the baseline data established during this internship.</w:t>
      </w:r>
    </w:p>
    <w:bookmarkEnd w:id="27"/>
    <w:bookmarkStart w:id="28" w:name="vii.-acknowledgments"/>
    <w:p>
      <w:pPr>
        <w:pStyle w:val="Heading2"/>
      </w:pPr>
      <w:r>
        <w:t xml:space="preserve">VII. Acknowledgments</w:t>
      </w:r>
    </w:p>
    <w:p>
      <w:pPr>
        <w:pStyle w:val="FirstParagraph"/>
      </w:pPr>
      <w:r>
        <w:t xml:space="preserve">I would like to extend my deepest gratitude to the faculty and staff at my host institution in</w:t>
      </w:r>
      <w:r>
        <w:t xml:space="preserve"> </w:t>
      </w:r>
      <w:r>
        <w:rPr>
          <w:bCs/>
          <w:b/>
        </w:rPr>
        <w:t xml:space="preserve">Kyoto</w:t>
      </w:r>
      <w:r>
        <w:t xml:space="preserve">. Special thanks go to Dr. Tanaka for his mentorship and guidance throughout this journey. I also appreciate the local community members who allowed us access to their natural surroundings, facilitating our research as Biologists dedicated to preserving</w:t>
      </w:r>
      <w:r>
        <w:t xml:space="preserve"> </w:t>
      </w:r>
      <w:r>
        <w:rPr>
          <w:bCs/>
          <w:b/>
        </w:rPr>
        <w:t xml:space="preserve">Japn Kyoto’s</w:t>
      </w:r>
      <w:r>
        <w:t xml:space="preserve"> </w:t>
      </w:r>
      <w:r>
        <w:t xml:space="preserve">natural heritage.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Japan Kyoto</dc:title>
  <dc:creator/>
  <dc:language>en</dc:language>
  <cp:keywords/>
  <dcterms:created xsi:type="dcterms:W3CDTF">2026-07-29T06:17:17Z</dcterms:created>
  <dcterms:modified xsi:type="dcterms:W3CDTF">2026-07-29T06:17:17Z</dcterms:modified>
</cp:coreProperties>
</file>

<file path=docProps/custom.xml><?xml version="1.0" encoding="utf-8"?>
<Properties xmlns="http://schemas.openxmlformats.org/officeDocument/2006/custom-properties" xmlns:vt="http://schemas.openxmlformats.org/officeDocument/2006/docPropsVTypes"/>
</file>