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e30e79fea8c27c3a161b2debb748606f63771e"/>
    <w:p>
      <w:pPr>
        <w:pStyle w:val="Heading1"/>
      </w:pPr>
      <w:r>
        <w:t xml:space="preserve">Internship Report: Biological Research and Conservation in Nigeria Lagos</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2023</w:t>
      </w:r>
    </w:p>
    <w:p>
      <w:pPr>
        <w:pStyle w:val="BodyText"/>
      </w:pPr>
      <w:r>
        <w:rPr>
          <w:bCs/>
          <w:b/>
        </w:rPr>
        <w:t xml:space="preserve">Institution/Organization:</w:t>
      </w:r>
      <w:r>
        <w:t xml:space="preserve"> </w:t>
      </w:r>
      <w:r>
        <w:t xml:space="preserve">Lagos State Ministry of Environment / Local Conservation NGO</w:t>
      </w:r>
    </w:p>
    <w:bookmarkEnd w:id="20"/>
    <w:bookmarkStart w:id="21" w:name="introduction-and-objectives"/>
    <w:p>
      <w:pPr>
        <w:pStyle w:val="Heading2"/>
      </w:pPr>
      <w:r>
        <w:t xml:space="preserve">1. Introduction and Objectives</w:t>
      </w:r>
    </w:p>
    <w:bookmarkEnd w:id="21"/>
    <w:p>
      <w:pPr>
        <w:pStyle w:val="FirstParagraph"/>
      </w:pPr>
      <w:r>
        <w:t xml:space="preserve">The urban landscape of Nigeria Lagos presents a unique yet challenging environment for biological study. As one of the fastest-growing metropolitan areas in Africa, Lagos faces significant pressures on its biodiversity due to rapid urbanization, industrialization, and population density. This internship report details my tenure as an intern within the field of biology, focusing specifically on ecological monitoring and environmental impact assessment in Nigeria Lagos.</w:t>
      </w:r>
    </w:p>
    <w:p>
      <w:pPr>
        <w:pStyle w:val="BodyText"/>
      </w:pPr>
      <w:r>
        <w:t xml:space="preserve">The primary objective of this internship was to bridge the gap between theoretical biological concepts and practical application in a high-stress urban ecosystem. Specifically, I aimed to understand how local flora and fauna adapt to anthropogenic changes, assess the health of key aquatic systems like the Lagos Lagoon, and contribute to community-based conservation efforts. By engaging with both scientific protocols and local community dynamics in Nigeria Lagos , this report outlines the experiences gained, methodologies employed, and critical findings observed during this period.</w:t>
      </w:r>
    </w:p>
    <w:bookmarkStart w:id="22" w:name="key-activities-and-responsibilities"/>
    <w:p>
      <w:pPr>
        <w:pStyle w:val="Heading2"/>
      </w:pPr>
      <w:r>
        <w:t xml:space="preserve">2. Key Activities and Responsibilities</w:t>
      </w:r>
    </w:p>
    <w:bookmarkEnd w:id="22"/>
    <w:p>
      <w:pPr>
        <w:pStyle w:val="FirstParagraph"/>
      </w:pPr>
      <w:r>
        <w:t xml:space="preserve">During my internship, I was integrated into a multidisciplinary team responsible for environmental monitoring. My role as a Biologist involved several critical tasks:</w:t>
      </w:r>
    </w:p>
    <w:p>
      <w:pPr>
        <w:numPr>
          <w:ilvl w:val="0"/>
          <w:numId w:val="1001"/>
        </w:numPr>
        <w:pStyle w:val="Compact"/>
      </w:pPr>
      <w:r>
        <w:rPr>
          <w:bCs/>
          <w:b/>
        </w:rPr>
        <w:t xml:space="preserve">Aquatic Health Assessment:</w:t>
      </w:r>
      <w:r>
        <w:t xml:space="preserve">I participated in regular sampling of water bodies across Nigeria Lagos , including the Lagos Lagoon and various creeks. We measured parameters such as pH, dissolved oxygen, turbidity, and nutrient levels (nitrates and phosphates). These samples were then analyzed for microbial content to determine the impact of domestic sewage discharge on local ecosystems.</w:t>
      </w:r>
    </w:p>
    <w:p>
      <w:pPr>
        <w:numPr>
          <w:ilvl w:val="0"/>
          <w:numId w:val="1001"/>
        </w:numPr>
        <w:pStyle w:val="Compact"/>
      </w:pPr>
      <w:r>
        <w:rPr>
          <w:bCs/>
          <w:b/>
        </w:rPr>
        <w:t xml:space="preserve">Biodiversity Surveys:</w:t>
      </w:r>
      <w:r>
        <w:t xml:space="preserve"> </w:t>
      </w:r>
      <w:r>
        <w:t xml:space="preserve">I conducted field surveys in remnants of mangrove forests within the Lagos Metropolitan area. This involved identifying plant species, documenting bird populations, and assessing soil health. The goal was to establish a baseline for biodiversity that could be used to advocate for protected zones within the city planning framework.</w:t>
      </w:r>
    </w:p>
    <w:p>
      <w:pPr>
        <w:numPr>
          <w:ilvl w:val="0"/>
          <w:numId w:val="1001"/>
        </w:numPr>
        <w:pStyle w:val="Compact"/>
      </w:pPr>
      <w:r>
        <w:rPr>
          <w:bCs/>
          <w:b/>
        </w:rPr>
        <w:t xml:space="preserve">Waste Management Analysis:</w:t>
      </w:r>
      <w:r>
        <w:t xml:space="preserve"> </w:t>
      </w:r>
      <w:r>
        <w:t xml:space="preserve">A significant part of biological stress in Nigeria Lagos comes from improper waste disposal. I worked on analyzing the impact of plastic pollution and organic waste on soil microbiomes in landfill sites. This required careful sampling and laboratory analysis to understand decomposition rates and potential leachate contamination.</w:t>
      </w:r>
    </w:p>
    <w:p>
      <w:pPr>
        <w:numPr>
          <w:ilvl w:val="0"/>
          <w:numId w:val="1001"/>
        </w:numPr>
        <w:pStyle w:val="Compact"/>
      </w:pPr>
      <w:r>
        <w:rPr>
          <w:bCs/>
          <w:b/>
        </w:rPr>
        <w:t xml:space="preserve">Community Engagement:</w:t>
      </w:r>
      <w:r>
        <w:t xml:space="preserve"> </w:t>
      </w:r>
      <w:r>
        <w:t xml:space="preserve">Biology does not exist in a vacuum, especially in dense urban centers like Nigeria Lagos . I assisted in organizing community workshops to educate residents on the importance of wetland conservation. These sessions aimed to link environmental health directly to public health outcomes, such as reducing malaria prevalence by managing stagnant water sources.</w:t>
      </w:r>
    </w:p>
    <w:bookmarkStart w:id="23" w:name="challenges-encountered"/>
    <w:p>
      <w:pPr>
        <w:pStyle w:val="Heading2"/>
      </w:pPr>
      <w:r>
        <w:t xml:space="preserve">3. Challenges Encountered</w:t>
      </w:r>
    </w:p>
    <w:bookmarkEnd w:id="23"/>
    <w:p>
      <w:pPr>
        <w:pStyle w:val="FirstParagraph"/>
      </w:pPr>
      <w:r>
        <w:t xml:space="preserve">The internship in Nigeria Lagos was not without its difficulties. The intense pace of urban development often meant that field sites were subject to sudden changes or demolition, making long-term monitoring difficult. Additionally, the tropical climate presented physical challenges, with high humidity and rainfall affecting scheduling.</w:t>
      </w:r>
    </w:p>
    <w:p>
      <w:pPr>
        <w:pStyle w:val="BodyText"/>
      </w:pPr>
      <w:r>
        <w:t xml:space="preserve">A major challenge was data accessibility and infrastructure limitations. Power supply inconsistencies sometimes disrupted laboratory equipment used for biological analysis. Furthermore, navigating the complex bureaucratic landscape required patience and persistent communication skills to secure permits for fieldwork in certain restricted areas of Nigeria Lagos . Despite these hurdles, the experience taught me resilience and adaptability, essential traits for any Biologist working in developing urban contexts.</w:t>
      </w:r>
    </w:p>
    <w:bookmarkStart w:id="24" w:name="skills-acquired-and-professional-growth"/>
    <w:p>
      <w:pPr>
        <w:pStyle w:val="Heading2"/>
      </w:pPr>
      <w:r>
        <w:t xml:space="preserve">4. Skills Acquired and Professional Growth</w:t>
      </w:r>
    </w:p>
    <w:bookmarkEnd w:id="24"/>
    <w:p>
      <w:pPr>
        <w:pStyle w:val="FirstParagraph"/>
      </w:pPr>
      <w:r>
        <w:t xml:space="preserve">This internship significantly enhanced my technical proficiency as a Biologist . I gained hands-on experience with advanced water quality testing kits, microscopic analysis of aquatic organisms, and GIS mapping for ecological zones. Beyond technical skills, I developed a deeper understanding of socio-ecological systems. Working in Nigeria Lagos , I learned that successful conservation requires more than just science; it demands cultural sensitivity and effective stakeholder management.</w:t>
      </w:r>
    </w:p>
    <w:p>
      <w:pPr>
        <w:pStyle w:val="BodyText"/>
      </w:pPr>
      <w:r>
        <w:t xml:space="preserve">I also improved my project management abilities by coordinating field teams amidst logistical constraints. The ability to translate complex biological data into actionable recommendations for policymakers was a crucial skill developed during this internship, particularly when presenting findings on the degradation of Lagos wetlands to local government officials.</w:t>
      </w:r>
    </w:p>
    <w:bookmarkStart w:id="25" w:name="conclusion-and-recommendations"/>
    <w:p>
      <w:pPr>
        <w:pStyle w:val="Heading2"/>
      </w:pPr>
      <w:r>
        <w:t xml:space="preserve">5. Conclusion and Recommendations</w:t>
      </w:r>
    </w:p>
    <w:bookmarkEnd w:id="25"/>
    <w:p>
      <w:pPr>
        <w:pStyle w:val="FirstParagraph"/>
      </w:pPr>
      <w:r>
        <w:t xml:space="preserve">In conclusion, my internship as a Biologist in Nigeria Lagos has been an invaluable experience that shaped my professional identity. It highlighted the critical intersection of urban development and ecological sustainability. The data collected during this period underscores the urgent need for stricter enforcement of environmental regulations regarding waste disposal and wetland preservation in Nigeria Lagos .</w:t>
      </w:r>
    </w:p>
    <w:p>
      <w:pPr>
        <w:pStyle w:val="BodyText"/>
      </w:pPr>
      <w:r>
        <w:t xml:space="preserve">I recommend that future interns focus heavily on building relationships with local communities early in their tenure, as community buy-in is essential for successful conservation outcomes. Furthermore, there is a need for increased investment in mobile laboratory technology to overcome infrastructure challenges. As a Biologist , I am committed to continuing this work, advocating for policies that protect the unique biodiversity of Nigeria Lagos while supporting its economic growth.</w:t>
      </w:r>
    </w:p>
    <w:p>
      <w:pPr>
        <w:pStyle w:val="BodyText"/>
      </w:pPr>
      <w:r>
        <w:t xml:space="preserve">This report serves as both a summary of my contributions and a call to action for further biological research and conservation efforts in one of Africa's most dynamic cities.</w:t>
      </w:r>
    </w:p>
    <w:p>
      <w:pPr>
        <w:pStyle w:val="BodyText"/>
      </w:pPr>
      <w:r>
        <w:rPr>
          <w:iCs/>
          <w:i/>
        </w:rPr>
        <w:t xml:space="preserve">End of Internship Report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2026-07-29T14:03:31Z</dcterms:created>
  <dcterms:modified xsi:type="dcterms:W3CDTF">2026-07-29T14:03:31Z</dcterms:modified>
</cp:coreProperties>
</file>

<file path=docProps/custom.xml><?xml version="1.0" encoding="utf-8"?>
<Properties xmlns="http://schemas.openxmlformats.org/officeDocument/2006/custom-properties" xmlns:vt="http://schemas.openxmlformats.org/officeDocument/2006/docPropsVTypes"/>
</file>