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Russia</w:t>
      </w:r>
      <w:r>
        <w:t xml:space="preserve"> </w:t>
      </w:r>
      <w:r>
        <w:t xml:space="preserve">Moscow</w:t>
      </w:r>
    </w:p>
    <w:bookmarkStart w:id="20" w:name="final-internship-report"/>
    <w:p>
      <w:pPr>
        <w:pStyle w:val="Heading1"/>
      </w:pPr>
      <w:r>
        <w:t xml:space="preserve">Final Internship Report</w:t>
      </w:r>
    </w:p>
    <w:p>
      <w:pPr>
        <w:pStyle w:val="FirstParagraph"/>
      </w:pPr>
      <w:r>
        <w:t xml:space="preserve">Position: Junior Biologist</w:t>
      </w:r>
      <w:r>
        <w:br/>
      </w:r>
      <w:r>
        <w:t xml:space="preserve">Institution Location: Russia, Moscow</w:t>
      </w:r>
    </w:p>
    <w:p>
      <w:pPr>
        <w:pStyle w:val="BodyText"/>
      </w:pPr>
      <w:r>
        <w:rPr>
          <w:bCs/>
          <w:b/>
        </w:rPr>
        <w:t xml:space="preserve">Name:</w:t>
      </w:r>
      <w:r>
        <w:t xml:space="preserve"> </w:t>
      </w:r>
      <w:r>
        <w:t xml:space="preserve">[Intern Name]</w:t>
      </w:r>
      <w:r>
        <w:br/>
      </w:r>
      <w:r>
        <w:rPr>
          <w:bCs/>
          <w:b/>
        </w:rPr>
        <w:t xml:space="preserve">Date of Submission:</w:t>
      </w:r>
      <w:r>
        <w:t xml:space="preserve"> </w:t>
      </w:r>
      <w:r>
        <w:t xml:space="preserve">October 25, 2023</w:t>
      </w:r>
      <w:r>
        <w:br/>
      </w:r>
      <w:r>
        <w:rPr>
          <w:bCs/>
          <w:b/>
        </w:rPr>
        <w:t xml:space="preserve">Semester/Period:</w:t>
      </w:r>
      <w:r>
        <w:t xml:space="preserve"> </w:t>
      </w:r>
      <w:r>
        <w:t xml:space="preserve">Summer Term 2023</w:t>
      </w:r>
    </w:p>
    <w:p>
      <w:r>
        <w:pict>
          <v:rect style="width:0;height:1.5pt" o:hralign="center" o:hrstd="t" o:hr="t"/>
        </w:pict>
      </w:r>
    </w:p>
    <w:bookmarkEnd w:id="20"/>
    <w:bookmarkStart w:id="21" w:name="i.-executive-summary"/>
    <w:p>
      <w:pPr>
        <w:pStyle w:val="Heading1"/>
      </w:pPr>
      <w:r>
        <w:t xml:space="preserve">I. Executive Summary</w:t>
      </w:r>
    </w:p>
    <w:p>
      <w:pPr>
        <w:pStyle w:val="FirstParagraph"/>
      </w:pPr>
      <w:r>
        <w:t xml:space="preserve">This report outlines the comprehensive experience gained during my internship as a Biologist in Russia, specifically within the metropolitan context of Moscow. The primary objective of this internship was to bridge theoretical academic knowledge with practical field applications in a diverse urban ecosystem. Working within one of the most densely populated cities in Europe provided unique opportunities to study urban ecology, biodiversity management, and environmental conservation strategies adapted for high-density human habitation.</w:t>
      </w:r>
    </w:p>
    <w:p>
      <w:pPr>
        <w:pStyle w:val="BodyText"/>
      </w:pPr>
      <w:r>
        <w:t xml:space="preserve">During this period, I engaged in rigorous data collection, laboratory analysis, and community outreach programs focused on preserving local flora and fauna. The report details the methodologies employed during field studies at key ecological sites in Moscow, analyzes the challenges faced due to urbanization pressures, and reflects on the professional development achieved through exposure to Russian scientific standards and international collaboration frameworks.</w:t>
      </w:r>
    </w:p>
    <w:bookmarkEnd w:id="21"/>
    <w:bookmarkStart w:id="24" w:name="ii.-introduction"/>
    <w:p>
      <w:pPr>
        <w:pStyle w:val="Heading1"/>
      </w:pPr>
      <w:r>
        <w:t xml:space="preserve">II. Introduction</w:t>
      </w:r>
    </w:p>
    <w:bookmarkStart w:id="22" w:name="context-of-internship-in-russia"/>
    <w:p>
      <w:pPr>
        <w:pStyle w:val="Heading2"/>
      </w:pPr>
      <w:r>
        <w:t xml:space="preserve">2.1 Context of Internship in Russia</w:t>
      </w:r>
    </w:p>
    <w:p>
      <w:pPr>
        <w:pStyle w:val="FirstParagraph"/>
      </w:pPr>
      <w:r>
        <w:t xml:space="preserve">Russia, as a nation with vast territorial diversity, presents a complex biological landscape. However, Moscow serves as a critical focal point for urban biology due to its rapid expansion and the resulting ecological footprint. The choice of conducting this internship in Russia Moscow was strategic, aiming to understand how biological systems adapt to industrial pollution, seasonal climate variations specific to the continental climate zone of Eastern Europe, and intensive land-use changes.</w:t>
      </w:r>
    </w:p>
    <w:bookmarkEnd w:id="22"/>
    <w:bookmarkStart w:id="23" w:name="role-and-responsibilities"/>
    <w:p>
      <w:pPr>
        <w:pStyle w:val="Heading2"/>
      </w:pPr>
      <w:r>
        <w:t xml:space="preserve">2.2 Role and Responsibilities</w:t>
      </w:r>
    </w:p>
    <w:p>
      <w:pPr>
        <w:pStyle w:val="FirstParagraph"/>
      </w:pPr>
      <w:r>
        <w:t xml:space="preserve">As an Intern Biologist, my role involved supporting senior researchers in the Department of Urban Ecology at a prominent research institute located in Moscow. My responsibilities included:</w:t>
      </w:r>
    </w:p>
    <w:p>
      <w:pPr>
        <w:numPr>
          <w:ilvl w:val="0"/>
          <w:numId w:val="1001"/>
        </w:numPr>
        <w:pStyle w:val="Compact"/>
      </w:pPr>
      <w:r>
        <w:t xml:space="preserve">Assisting in the monitoring of bird populations across major green belts such as Gorky Park and Tsaritsyno Park.</w:t>
      </w:r>
    </w:p>
    <w:p>
      <w:pPr>
        <w:numPr>
          <w:ilvl w:val="0"/>
          <w:numId w:val="1001"/>
        </w:numPr>
        <w:pStyle w:val="Compact"/>
      </w:pPr>
      <w:r>
        <w:t xml:space="preserve">Conducting water quality analysis in the Moskva River tributaries to assess pollution levels.</w:t>
      </w:r>
    </w:p>
    <w:p>
      <w:pPr>
        <w:numPr>
          <w:ilvl w:val="0"/>
          <w:numId w:val="1001"/>
        </w:numPr>
        <w:pStyle w:val="Compact"/>
      </w:pPr>
      <w:r>
        <w:t xml:space="preserve">Participating in soil sampling for heavy metal contamination studies near industrial zones.</w:t>
      </w:r>
    </w:p>
    <w:p>
      <w:pPr>
        <w:numPr>
          <w:ilvl w:val="0"/>
          <w:numId w:val="1001"/>
        </w:numPr>
        <w:pStyle w:val="Compact"/>
      </w:pPr>
      <w:r>
        <w:t xml:space="preserve">Documenting invasive species impacts on native plant communities within city limits.</w:t>
      </w:r>
    </w:p>
    <w:bookmarkEnd w:id="23"/>
    <w:bookmarkEnd w:id="24"/>
    <w:bookmarkStart w:id="28" w:name="X5df9e20acc8dd2b2a8ceb961d1b3c4dc16e7bac"/>
    <w:p>
      <w:pPr>
        <w:pStyle w:val="Heading1"/>
      </w:pPr>
      <w:r>
        <w:t xml:space="preserve">III. Detailed Activity Log and Observations</w:t>
      </w:r>
    </w:p>
    <w:p>
      <w:pPr>
        <w:pStyle w:val="FirstParagraph"/>
      </w:pPr>
      <w:r>
        <w:t xml:space="preserve">The internship period was divided into three main phases, each focusing on different aspects of biological research in an urban setting.</w:t>
      </w:r>
    </w:p>
    <w:bookmarkStart w:id="25" w:name="phase-one-baseline-data-collection"/>
    <w:p>
      <w:pPr>
        <w:pStyle w:val="Heading2"/>
      </w:pPr>
      <w:r>
        <w:t xml:space="preserve">3.1 Phase One: Baseline Data Collection</w:t>
      </w:r>
    </w:p>
    <w:p>
      <w:pPr>
        <w:pStyle w:val="FirstParagraph"/>
      </w:pPr>
      <w:r>
        <w:t xml:space="preserve">The initial weeks were dedicated to establishing baseline data for the ongoing urban biodiversity project. In Moscow, the transition between seasons is dramatic, influencing biological activity significantly. I worked alongside local scientists to catalog bird species in three distinct green zones of Moscow: a park with historical preservation status (Tsaritsyno), a modern recreational park (Gorky Park), and a natural reserve on the city outskirts (Kolomenskoye).</w:t>
      </w:r>
    </w:p>
    <w:p>
      <w:pPr>
        <w:pStyle w:val="BodyText"/>
      </w:pPr>
      <w:r>
        <w:t xml:space="preserve">The data revealed that while overall biodiversity was lower than in rural Russian regions, certain species had adapted remarkably well to urban noise and light pollution. For instance, the Peregrine Falcon (*Falco peregrinus*) population showed a 15% increase in nesting pairs on high-rise buildings compared to previous years, demonstrating successful adaptation to urban architecture.</w:t>
      </w:r>
    </w:p>
    <w:bookmarkEnd w:id="25"/>
    <w:bookmarkStart w:id="26" w:name="phase-two-laboratory-analysis"/>
    <w:p>
      <w:pPr>
        <w:pStyle w:val="Heading2"/>
      </w:pPr>
      <w:r>
        <w:t xml:space="preserve">3.2 Phase Two: Laboratory Analysis</w:t>
      </w:r>
    </w:p>
    <w:p>
      <w:pPr>
        <w:pStyle w:val="FirstParagraph"/>
      </w:pPr>
      <w:r>
        <w:t xml:space="preserve">In collaboration with the laboratory team in Moscow, I performed water quality tests. The Moskva River is vital for the city but faces significant pressure from runoff and wastewater. Using spectrophotometry and microbial culture techniques, we analyzed samples for nitrates, phosphates, and coliform bacteria.</w:t>
      </w:r>
    </w:p>
    <w:p>
      <w:pPr>
        <w:pStyle w:val="BodyText"/>
      </w:pPr>
      <w:r>
        <w:t xml:space="preserve">One of the key findings was the correlation between rainfall intensity in early summer and spikes in bacterial load downstream of major discharge points. This data is crucial for Moscow’s municipal environmental agencies to adjust wastewater treatment protocols during peak weather events.</w:t>
      </w:r>
    </w:p>
    <w:bookmarkEnd w:id="26"/>
    <w:bookmarkStart w:id="27" w:name="Xcd162e5eca79364eefecac44e1740ad0e5721a3"/>
    <w:p>
      <w:pPr>
        <w:pStyle w:val="Heading2"/>
      </w:pPr>
      <w:r>
        <w:t xml:space="preserve">3.3 Phase Three: Community Engagement and Reporting</w:t>
      </w:r>
    </w:p>
    <w:p>
      <w:pPr>
        <w:pStyle w:val="FirstParagraph"/>
      </w:pPr>
      <w:r>
        <w:t xml:space="preserve">Beyond technical analysis, part of the internship involved communicating scientific findings to the public. I assisted in translating recent ecological studies into accessible Russian-language pamphlets for local residents. This experience highlighted the importance of cultural sensitivity and clear communication in environmental advocacy within Russia.</w:t>
      </w:r>
    </w:p>
    <w:p>
      <w:pPr>
        <w:pStyle w:val="BodyText"/>
      </w:pPr>
      <w:r>
        <w:t xml:space="preserve">Skill Acquired</w:t>
      </w:r>
    </w:p>
    <w:p>
      <w:pPr>
        <w:pStyle w:val="BodyText"/>
      </w:pPr>
      <w:r>
        <w:t xml:space="preserve">Description</w:t>
      </w:r>
    </w:p>
    <w:p>
      <w:pPr>
        <w:pStyle w:val="BodyText"/>
      </w:pPr>
      <w:r>
        <w:t xml:space="preserve">Status</w:t>
      </w:r>
    </w:p>
    <w:p>
      <w:pPr>
        <w:pStyle w:val="BodyText"/>
      </w:pPr>
      <w:r>
        <w:t xml:space="preserve">Data Analysis (R/Python)</w:t>
      </w:r>
    </w:p>
    <w:p>
      <w:pPr>
        <w:pStyle w:val="BodyText"/>
      </w:pPr>
      <w:r>
        <w:t xml:space="preserve">Cleaned and visualized large datasets on species distribution.</w:t>
      </w:r>
    </w:p>
    <w:p>
      <w:pPr>
        <w:pStyle w:val="BodyText"/>
      </w:pPr>
      <w:r>
        <w:t xml:space="preserve">Mastery Achieved</w:t>
      </w:r>
    </w:p>
    <w:p>
      <w:pPr>
        <w:pStyle w:val="BodyText"/>
      </w:pPr>
      <w:r>
        <w:t xml:space="preserve">Russian Scientific Terminology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Russia Moscow</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