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Argentina</w:t>
      </w:r>
      <w:r>
        <w:t xml:space="preserve"> </w:t>
      </w:r>
      <w:r>
        <w:t xml:space="preserve">Córdoba</w:t>
      </w:r>
    </w:p>
    <w:bookmarkStart w:id="27" w:name="internship-report"/>
    <w:p>
      <w:pPr>
        <w:pStyle w:val="Heading1"/>
      </w:pPr>
      <w:r>
        <w:t xml:space="preserve">Internship Report</w:t>
      </w:r>
    </w:p>
    <w:p>
      <w:pPr>
        <w:pStyle w:val="FirstParagraph"/>
      </w:pPr>
      <w:r>
        <w:rPr>
          <w:bCs/>
          <w:b/>
        </w:rPr>
        <w:t xml:space="preserve">Degree:</w:t>
      </w:r>
      <w:r>
        <w:t xml:space="preserve"> </w:t>
      </w:r>
      <w:r>
        <w:t xml:space="preserve">Bachelor of Science in Biomedical Engineering</w:t>
      </w:r>
      <w:r>
        <w:br/>
      </w:r>
      <w:r>
        <w:rPr>
          <w:bCs/>
          <w:b/>
        </w:rPr>
        <w:t xml:space="preserve">Institution:</w:t>
      </w:r>
    </w:p>
    <w:p>
      <w:pPr>
        <w:pStyle w:val="BodyText"/>
      </w:pPr>
      <w:r>
        <w:t xml:space="preserve">Date of Submission:[Current Date]</w:t>
      </w:r>
    </w:p>
    <w:p>
      <w:pPr>
        <w:pStyle w:val="BodyText"/>
      </w:pPr>
      <w:r>
        <w:t xml:space="preserve">h2&gt;I. Introduction and Contextual Overview</w:t>
      </w:r>
    </w:p>
    <w:p>
      <w:pPr>
        <w:pStyle w:val="BodyText"/>
      </w:pPr>
      <w:r>
        <w:t xml:space="preserve">The integration of engineering principles into the healthcare sector represents one of the most dynamic and critical fields in modern medicine. This report details a comprehensive internship experience undertaken as part of the academic requirements for the Biomedical Engineer degree program. The primary objective of this training was to bridge the gap between theoretical knowledge acquired in university classrooms and practical application within clinical environments. The specific location chosen for this intensive practical training is Argentina Córdoba, a region that has emerged as a significant hub for medical innovation and healthcare services in Southern Cone.</w:t>
      </w:r>
    </w:p>
    <w:p>
      <w:pPr>
        <w:pStyle w:val="BodyText"/>
      </w:pPr>
      <w:r>
        <w:t xml:space="preserve">The choice of Argentina Córdoba as the host location was strategic. As one of the largest economic centers in Argentina, this city boasts a sophisticated healthcare infrastructure comprising public hospitals, private clinics, and research institutes. The internship focused on understanding the unique challenges faced by biomedical professionals in this specific geographic and socio-economic context. From managing legacy equipment in underfunded public institutions to implementing cutting-edge diagnostic tools in high-end private facilities, the experience provided a holistic view of the biomedical landscape.</w:t>
      </w:r>
    </w:p>
    <w:bookmarkStart w:id="20" w:name="ii.-objectives-of-the-internship"/>
    <w:p>
      <w:pPr>
        <w:pStyle w:val="Heading2"/>
      </w:pPr>
      <w:r>
        <w:t xml:space="preserve">II. Objectives of the Internship</w:t>
      </w:r>
    </w:p>
    <w:p>
      <w:pPr>
        <w:pStyle w:val="FirstParagraph"/>
      </w:pPr>
      <w:r>
        <w:t xml:space="preserve">The primary goals of this internship program were multifaceted, designed to equip the intern with both technical competencies and soft skills essential for a successful career as a Biomedical Engineer. Key objectives included:</w:t>
      </w:r>
    </w:p>
    <w:p>
      <w:pPr>
        <w:numPr>
          <w:ilvl w:val="0"/>
          <w:numId w:val="1001"/>
        </w:numPr>
        <w:pStyle w:val="Compact"/>
      </w:pPr>
      <w:r>
        <w:rPr>
          <w:bCs/>
          <w:b/>
        </w:rPr>
        <w:t xml:space="preserve">Maintenance and Calibration:</w:t>
      </w:r>
      <w:r>
        <w:t xml:space="preserve"> </w:t>
      </w:r>
      <w:r>
        <w:t xml:space="preserve">To learn the rigorous protocols required for the preventive and corrective maintenance of medical devices, ensuring patient safety and regulatory compliance.</w:t>
      </w:r>
    </w:p>
    <w:p>
      <w:pPr>
        <w:numPr>
          <w:ilvl w:val="0"/>
          <w:numId w:val="1001"/>
        </w:numPr>
        <w:pStyle w:val="Compact"/>
      </w:pPr>
      <w:r>
        <w:rPr>
          <w:bCs/>
          <w:b/>
        </w:rPr>
        <w:t xml:space="preserve">Clinical Support:</w:t>
      </w:r>
      <w:r>
        <w:t xml:space="preserve">To assist clinical staff in the operational use of complex biomedical equipment, acting as a liaison between technology providers and healthcare practitioners.</w:t>
      </w:r>
    </w:p>
    <w:p>
      <w:pPr>
        <w:numPr>
          <w:ilvl w:val="0"/>
          <w:numId w:val="1001"/>
        </w:numPr>
        <w:pStyle w:val="Compact"/>
      </w:pPr>
      <w:r>
        <w:rPr>
          <w:bCs/>
          <w:b/>
        </w:rPr>
        <w:t xml:space="preserve">Quality Assurance:</w:t>
      </w:r>
      <w:r>
        <w:t xml:space="preserve">To understand the implementation of quality management systems (such as ISO 13485) within hospital settings in Argentina Córdoba.</w:t>
      </w:r>
    </w:p>
    <w:p>
      <w:pPr>
        <w:numPr>
          <w:ilvl w:val="0"/>
          <w:numId w:val="1001"/>
        </w:numPr>
        <w:pStyle w:val="Compact"/>
      </w:pPr>
      <w:r>
        <w:rPr>
          <w:bCs/>
          <w:b/>
        </w:rPr>
        <w:t xml:space="preserve">Regulatory Compliance:</w:t>
      </w:r>
      <w:r>
        <w:t xml:space="preserve">To gain insight into the local regulations governing medical devices enforced by ANMAT (Agencia Nacional de Medicamentos, Alimentos y Tecnología Médica) and how they apply to daily operations.</w:t>
      </w:r>
    </w:p>
    <w:bookmarkEnd w:id="20"/>
    <w:bookmarkStart w:id="24" w:name="X62ea5407eff70ed90c6b547c20ea7b55cd670ff"/>
    <w:p>
      <w:pPr>
        <w:pStyle w:val="Heading2"/>
      </w:pPr>
      <w:r>
        <w:t xml:space="preserve">III. Methodology and Activities Performed</w:t>
      </w:r>
    </w:p>
    <w:p>
      <w:pPr>
        <w:pStyle w:val="FirstParagraph"/>
      </w:pPr>
      <w:r>
        <w:t xml:space="preserve">The internship spanned a period of six months, divided into rotational shifts across different departments. This rotation strategy allowed for a broad exposure to various specialties within biomedical engineering.</w:t>
      </w:r>
    </w:p>
    <w:bookmarkStart w:id="21" w:name="a.-radiology-and-imaging-department"/>
    <w:p>
      <w:pPr>
        <w:pStyle w:val="Heading3"/>
      </w:pPr>
      <w:r>
        <w:t xml:space="preserve">A. Radiology and Imaging Department</w:t>
      </w:r>
    </w:p>
    <w:p>
      <w:pPr>
        <w:pStyle w:val="FirstParagraph"/>
      </w:pPr>
      <w:r>
        <w:t xml:space="preserve">The first rotation took place in the Radiology department of a major tertiary hospital in Argentina Córdoba. Here, the focus was on large-scale imaging equipment, including CT scanners, MRI machines, and digital radiography systems. The primary activity involved assisting senior engineers during routine preventive maintenance schedules. This included cleaning optical paths, calibrating detectors for accuracy checks using phantom materials to ensure image fidelity.</w:t>
      </w:r>
    </w:p>
    <w:p>
      <w:pPr>
        <w:pStyle w:val="BodyText"/>
      </w:pPr>
      <w:r>
        <w:t xml:space="preserve">One significant challenge encountered was the calibration of an older X-ray unit that frequently produced artifacts due to aging components. Through collaborative troubleshooting with the vendor’s technical support team based in Buenos Aires but supporting local clinics, we implemented a software patch and replaced specific voltage regulators. This experience highlighted the importance of supply chain logistics in remote regions like parts of Argentina Córdoba, where immediate access to proprietary spare parts can be difficult.</w:t>
      </w:r>
    </w:p>
    <w:bookmarkEnd w:id="21"/>
    <w:bookmarkStart w:id="22" w:name="b.-intensive-care-unit-icu-support"/>
    <w:p>
      <w:pPr>
        <w:pStyle w:val="Heading3"/>
      </w:pPr>
      <w:r>
        <w:t xml:space="preserve">B. Intensive Care Unit (ICU) Support</w:t>
      </w:r>
    </w:p>
    <w:p>
      <w:pPr>
        <w:pStyle w:val="FirstParagraph"/>
      </w:pPr>
      <w:r>
        <w:t xml:space="preserve">The second rotation focused on critical care equipment within the ICU environment. This area required a high level of precision and urgency. Devices such as mechanical ventilators, hemodialysis machines, patient monitors, and infusion pumps were the primary subjects of study.</w:t>
      </w:r>
    </w:p>
    <w:p>
      <w:pPr>
        <w:pStyle w:val="BodyText"/>
      </w:pPr>
      <w:r>
        <w:t xml:space="preserve">A key task involved verifying the alarm systems of mechanical ventilators to ensure they met sensitivity standards. During this period, I learned to perform electrical safety tests according to IEC 60601 standards. The fast-paced environment taught me prioritization skills; for instance, determining which device required immediate attention based on clinical urgency versus routine maintenance schedules. This aspect of the internship underscored the direct impact a Biomedical Engineer has on patient survival rates in critical care settings.</w:t>
      </w:r>
    </w:p>
    <w:bookmarkEnd w:id="22"/>
    <w:bookmarkStart w:id="23" w:name="c.-laboratory-and-diagnostic-equipment"/>
    <w:p>
      <w:pPr>
        <w:pStyle w:val="Heading3"/>
      </w:pPr>
      <w:r>
        <w:t xml:space="preserve">C. Laboratory and Diagnostic Equipment</w:t>
      </w:r>
    </w:p>
    <w:p>
      <w:pPr>
        <w:pStyle w:val="FirstParagraph"/>
      </w:pPr>
      <w:r>
        <w:t xml:space="preserve">The final rotation was conducted in the central clinical laboratory. Here, the focus shifted to automated analyzers for hematology, biochemistry, and immunology. These devices require strict environmental controls regarding temperature and humidity to function correctly. In Argentina Córdoba, seasonal variations can impact hospital HVAC systems; therefore, monitoring these parameters became a routine part of my daily checklist.</w:t>
      </w:r>
    </w:p>
    <w:p>
      <w:pPr>
        <w:pStyle w:val="BodyText"/>
      </w:pPr>
      <w:r>
        <w:t xml:space="preserve">I also participated in the validation process for a new automated immunoassay analyzer. This involved running control samples and comparing results against known values to ensure accuracy before the device was cleared for patient testing. This experience provided valuable insight into statistical quality control methods used in diagnostic medicine.</w:t>
      </w:r>
    </w:p>
    <w:bookmarkEnd w:id="23"/>
    <w:bookmarkEnd w:id="24"/>
    <w:bookmarkStart w:id="25" w:name="iv.-challenges-and-solutions"/>
    <w:p>
      <w:pPr>
        <w:pStyle w:val="Heading2"/>
      </w:pPr>
      <w:r>
        <w:t xml:space="preserve">IV. Challenges and Solutions</w:t>
      </w:r>
    </w:p>
    <w:p>
      <w:pPr>
        <w:pStyle w:val="FirstParagraph"/>
      </w:pPr>
      <w:r>
        <w:t xml:space="preserve">Navigating the healthcare landscape in Argentina Córdoba presented unique challenges. One major issue was budget constraints in public hospitals, which often led to delays in purchasing replacement parts for obsolete equipment. To address this, our team developed a strategy of refurbishing older devices rather than replacing them entirely. This involved reverse-engineering certain components and sourcing compatible generic parts.</w:t>
      </w:r>
    </w:p>
    <w:p>
      <w:pPr>
        <w:pStyle w:val="BodyText"/>
      </w:pPr>
      <w:r>
        <w:t xml:space="preserve">Another challenge was the language barrier when dealing with technical manuals written in English or Spanish versions that were outdated. Overcoming this required advanced translation skills and direct communication with international manufacturers. Furthermore, adapting to the local work culture, which emphasizes personal relationships and direct communication, improved our collaboration with hospital staff who initially viewed engineers as outsiders.</w:t>
      </w:r>
    </w:p>
    <w:bookmarkEnd w:id="25"/>
    <w:bookmarkStart w:id="26" w:name="v.-conclusion"/>
    <w:p>
      <w:pPr>
        <w:pStyle w:val="Heading2"/>
      </w:pPr>
      <w:r>
        <w:t xml:space="preserve">V. Conclusion</w:t>
      </w:r>
    </w:p>
    <w:p>
      <w:pPr>
        <w:pStyle w:val="FirstParagraph"/>
      </w:pPr>
      <w:r>
        <w:t xml:space="preserve">This internship has been an invaluable experience that has significantly contributed to my professional development as a Biomedical Engineer. Operating within the diverse healthcare ecosystem of Argentina Córdoba has provided me with practical skills that cannot be learned in a theoretical setting alone. I have gained proficiency in troubleshooting complex medical devices, understanding regulatory frameworks, and working effectively within multidisciplinary teams.</w:t>
      </w:r>
    </w:p>
    <w:p>
      <w:pPr>
        <w:pStyle w:val="BodyText"/>
      </w:pPr>
      <w:r>
        <w:t xml:space="preserve">The experience highlighted the critical role that biomedical engineering plays in sustaining modern healthcare systems, particularly in regions like Argentina Córdoba where resources may be unevenly distributed. The ability to maintain and optimize existing equipment is just as important as installing new technology. As I move forward in my career, I intend to apply the lessons learned here—specifically regarding resourcefulness, precision maintenance, and clinical collaboration—to improve patient outcomes through technological reliability.</w:t>
      </w:r>
    </w:p>
    <w:p>
      <w:pPr>
        <w:pStyle w:val="BodyText"/>
      </w:pPr>
      <w:r>
        <w:t xml:space="preserve">In conclusion, this internship has not only fulfilled the academic requirements for my degree but has also solidified my passion for biomedical engineering. It has prepared me to contribute effectively to the healthcare sector in Argentina Córdoba and beyond, ensuring that medical technologies serve their intended purpose: saving lives and improving quality of life.</w:t>
      </w:r>
    </w:p>
    <w:p>
      <w:pPr>
        <w:pStyle w:val="BodyText"/>
      </w:pPr>
      <w:r>
        <w:rPr>
          <w:bCs/>
          <w:b/>
        </w:rPr>
        <w:t xml:space="preserve">Intern Name:</w:t>
      </w:r>
    </w:p>
    <w:p>
      <w:pPr>
        <w:pStyle w:val="BodyText"/>
      </w:pPr>
      <w:r>
        <w:t xml:space="preserve">[Your Name]</w:t>
      </w:r>
      <w:r>
        <w:t xml:space="preserve"> </w:t>
      </w:r>
      <w:r>
        <w:t xml:space="preserve">tr &gt; tr t d &gt;&lt; s trong&gt;S upervisor Signature: (Signature)t a ble&gt;/body &gt;/html&gt;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Engineering in Argentina Córdoba</dc:title>
  <dc:creator/>
  <dc:language>en</dc:language>
  <cp:keywords/>
  <dcterms:created xsi:type="dcterms:W3CDTF">2026-07-29T11:40:33Z</dcterms:created>
  <dcterms:modified xsi:type="dcterms:W3CDTF">2026-07-29T11:40:33Z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