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[Student Name]</w:t>
      </w:r>
      <w:r>
        <w:br/>
      </w:r>
      <w:r>
        <w:rPr>
          <w:bCs/>
          <w:b/>
        </w:rPr>
        <w:t xml:space="preserve">Institution:</w:t>
      </w:r>
      <w:r>
        <w:t xml:space="preserve"> </w:t>
      </w:r>
      <w:r>
        <w:t xml:space="preserve">[University Name]</w:t>
      </w:r>
      <w:r>
        <w:br/>
      </w:r>
      <w:r>
        <w:rPr>
          <w:bCs/>
          <w:b/>
        </w:rPr>
        <w:t xml:space="preserve">Date of Submission:</w:t>
      </w:r>
      <w:r>
        <w:t xml:space="preserve"> </w:t>
      </w:r>
      <w:r>
        <w:t xml:space="preserve">October 2023</w:t>
      </w:r>
      <w:r>
        <w:br/>
      </w:r>
    </w:p>
    <w:p>
      <w:pPr>
        <w:pStyle w:val="BodyText"/>
      </w:pPr>
      <w:r>
        <w:t xml:space="preserve">Dedicated to the Field of Biomedical Engineering in Brazil Brasília</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This document serves as a comprehensive summary and reflection on my academic internship completed within the vibrant healthcare ecosystem of Brazil Brasília. The primary objective of this report is to detail the professional experiences gained while working as an intern in the field of Biomedical Engineer within one of Brazil's most technologically advanced regions. As a graduate student aspiring to contribute significantly to public health innovation, understanding the unique intersection of engineering principles and medical application in such a strategic capital city was crucial for my professional development.</w:t>
      </w:r>
      <w:r>
        <w:t xml:space="preserve"> </w:t>
      </w:r>
      <w:r>
        <w:t xml:space="preserve">The choice of Brazil Brasília as the location for this internship was deliberate. Unlike other major metropolitan hubs that may be saturated with private sector opportunities, Brazil Brasília serves as the political and administrative heart of the nation. This context provided a unique vantage point to observe how Biomedical Engineer protocols are implemented, regulated, and maintained within public institutions that serve thousands of citizens daily. The internship aimed to bridge theoretical knowledge acquired during university studies with practical applications in hospital settings, medical device maintenance, and regulatory compliance specific to the Brazilian national health standards.</w:t>
      </w:r>
    </w:p>
    <w:bookmarkEnd w:id="21"/>
    <w:bookmarkStart w:id="22" w:name="ii.-objectives-of-the-internship"/>
    <w:p>
      <w:pPr>
        <w:pStyle w:val="Heading2"/>
      </w:pPr>
      <w:r>
        <w:t xml:space="preserve">II. Objectives of the Internship</w:t>
      </w:r>
    </w:p>
    <w:p>
      <w:pPr>
        <w:pStyle w:val="FirstParagraph"/>
      </w:pPr>
      <w:r>
        <w:t xml:space="preserve">The core objectives of this internship were multifaceted, designed to provide a holistic view of the Biomedical Engineer role within a high-volume healthcare environment in Brazil Brasília. Firstly, it was essential to understand the lifecycle management of medical equipment, ranging from diagnostic imaging systems like MRI and CT scanners to bedside patient monitors. Secondly, the internship sought to familiarize me with the regulatory frameworks established by ANVISA (Agência Nacional de Vigilância Sanitária) and how they are enforced locally in Brazil Brasília.</w:t>
      </w:r>
      <w:r>
        <w:t xml:space="preserve"> </w:t>
      </w:r>
      <w:r>
        <w:t xml:space="preserve">Furthermore, a significant goal was to develop soft skills relevant to engineering management in healthcare. This included improving communication between technical staff and medical professionals, ensuring that engineers could clearly articulate safety protocols and operational limitations to doctors and nurses. By focusing on these objectives, the internship aimed to transform abstract engineering concepts into tangible solutions for patient care challenges faced in Brazil Brasília.</w:t>
      </w:r>
    </w:p>
    <w:bookmarkEnd w:id="22"/>
    <w:bookmarkStart w:id="23" w:name="iii.-activities-performed"/>
    <w:p>
      <w:pPr>
        <w:pStyle w:val="Heading2"/>
      </w:pPr>
      <w:r>
        <w:t xml:space="preserve">III. Activities Performed</w:t>
      </w:r>
    </w:p>
    <w:p>
      <w:pPr>
        <w:pStyle w:val="FirstParagraph"/>
      </w:pPr>
      <w:r>
        <w:t xml:space="preserve">During the tenure of this internship, I was actively involved in several key areas of Biomedical Engineer operations. The first major responsibility involved preventive maintenance schedules for critical hospital infrastructure in Brazil Brasília. Under the supervision of senior engineers, I assisted in calibrating vital signs monitors and infusion pumps. This process required a meticulous attention to detail, as even minor deviations could compromise patient safety. I learned how to troubleshoot electronic faults using schematic diagrams and multimeters, gaining hands-on experience with both legacy equipment and modern digital health technologies.</w:t>
      </w:r>
      <w:r>
        <w:t xml:space="preserve"> </w:t>
      </w:r>
      <w:r>
        <w:t xml:space="preserve">Additionally, I participated in quality assurance audits for the hospital’s biomedical department. This involved documenting device histories, verifying calibration certificates, and ensuring that all instruments met the stringent safety standards required by Brazilian law. In Brazil Brasília public hospitals where patient volume is exceptionally high, maintaining a robust record-keeping system is essential for accountability and continuous improvement. I contributed to digitizing these records using specialized software designed for Biomedical Engineer asset management.</w:t>
      </w:r>
      <w:r>
        <w:t xml:space="preserve"> </w:t>
      </w:r>
      <w:r>
        <w:t xml:space="preserve">Another critical aspect of my role involved collaboration with the clinical engineering committee to evaluate new medical technology procurement. I attended meetings where potential vendors presented their solutions, and I was tasked with analyzing technical specifications against clinical needs. This experience provided invaluable insight into the decision-making processes that drive healthcare innovation in Brazil Brasília. It highlighted the balance between cost-effectiveness, technological advancement, and patient outcomes that defines modern biomedical engineering management.</w:t>
      </w:r>
    </w:p>
    <w:bookmarkEnd w:id="23"/>
    <w:bookmarkStart w:id="24" w:name="iv.-challenges-encountered"/>
    <w:p>
      <w:pPr>
        <w:pStyle w:val="Heading2"/>
      </w:pPr>
      <w:r>
        <w:t xml:space="preserve">IV. Challenges Encountered</w:t>
      </w:r>
    </w:p>
    <w:p>
      <w:pPr>
        <w:pStyle w:val="FirstParagraph"/>
      </w:pPr>
      <w:r>
        <w:t xml:space="preserve">Working as an intern Biomedical Engineer in Brazil Brasília presented several unique challenges. One significant hurdle was managing the high volume of equipment requests within a resource-constrained public healthcare system. Balancing urgent repairs for critical care units with routine preventive maintenance required excellent prioritization skills and stress management. There were moments when parts availability was delayed due to logistical issues, requiring creative problem-solving to ensure minimal downtime for essential devices serving patients in Brazil Brasília.</w:t>
      </w:r>
      <w:r>
        <w:t xml:space="preserve"> </w:t>
      </w:r>
      <w:r>
        <w:t xml:space="preserve">Furthermore, adapting to the local language nuances regarding technical terminology was initially challenging. While my academic background provided a strong English foundation, much of the operational documentation and verbal communication in Brazil Brasília occurred in Portuguese. Overcoming this barrier required intensive self-study and active listening during interactions with technicians and physicians, ultimately enhancing my ability to communicate complex engineering concepts across linguistic boundaries.</w:t>
      </w:r>
    </w:p>
    <w:bookmarkEnd w:id="24"/>
    <w:bookmarkStart w:id="25" w:name="v.-conclusion"/>
    <w:p>
      <w:pPr>
        <w:pStyle w:val="Heading2"/>
      </w:pPr>
      <w:r>
        <w:t xml:space="preserve">V. Conclusion</w:t>
      </w:r>
    </w:p>
    <w:p>
      <w:pPr>
        <w:pStyle w:val="FirstParagraph"/>
      </w:pPr>
      <w:r>
        <w:t xml:space="preserve">In conclusion, this internship has been an instrumental part of my academic journey, providing a profound understanding of the Biomedical Engineer profession within the specific context of Brazil Brasília. The experience not only sharpened my technical skills in equipment maintenance and regulatory compliance but also deepened my appreciation for the ethical responsibilities inherent in healthcare engineering.</w:t>
      </w:r>
      <w:r>
        <w:t xml:space="preserve"> </w:t>
      </w:r>
      <w:r>
        <w:t xml:space="preserve">Observing how Biomedical Engineer teams operate in Brazil Brasília has shown me that technology is only as effective as the systems and people supporting it. The dedication of colleagues working tirelessly to ensure patient safety despite logistical constraints was inspiring. This internship has solidified my career path, motivating me to pursue further specialization in healthcare technology management. I am confident that the competencies developed during this period will enable me to contribute meaningfully to improving healthcare infrastructure and patient outcomes in Brazil Brasília and beyond.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Brazil Brasília</dc:title>
  <dc:creator/>
  <dc:language>en</dc:language>
  <cp:keywords/>
  <dcterms:created xsi:type="dcterms:W3CDTF">2026-07-29T15:03:21Z</dcterms:created>
  <dcterms:modified xsi:type="dcterms:W3CDTF">2026-07-29T15:03:21Z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