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p>
    <w:p>
      <w:pPr>
        <w:pStyle w:val="BodyText"/>
      </w:pPr>
      <w:r>
        <w:t xml:space="preserve">santiago, Chile Santiago</w:t>
      </w:r>
      <w:r>
        <w:br/>
      </w:r>
      <w:r>
        <w:rPr>
          <w:bCs/>
          <w:b/>
        </w:rPr>
        <w:t xml:space="preserve">Degree Program:</w:t>
      </w:r>
      <w:r>
        <w:t xml:space="preserve"> </w:t>
      </w:r>
      <w:r>
        <w:t xml:space="preserve">Biomedical Engineering</w:t>
      </w:r>
      <w:r>
        <w:br/>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period undertaken by the undersigned as part of their academic requirements for the degree in Biomedical Engineering. The internship was conducted within the healthcare infrastructure located in Chile Santiago, a metropolitan area that has become a hub for medical innovation and public health management in South America. The primary objective of this</w:t>
      </w:r>
      <w:r>
        <w:t xml:space="preserve"> </w:t>
      </w:r>
      <w:r>
        <w:rPr>
          <w:bCs/>
          <w:b/>
        </w:rPr>
        <w:t xml:space="preserve">Internship Report</w:t>
      </w:r>
      <w:r>
        <w:t xml:space="preserve"> </w:t>
      </w:r>
      <w:r>
        <w:t xml:space="preserve">was to bridge theoretical knowledge with practical application, specifically focusing on the maintenance, calibration, and regulatory compliance of medical devices within a high-volume hospital setting.</w:t>
      </w:r>
    </w:p>
    <w:bookmarkEnd w:id="21"/>
    <w:bookmarkStart w:id="22" w:name="introduction-and-context-chile-santiago"/>
    <w:p>
      <w:pPr>
        <w:pStyle w:val="Heading2"/>
      </w:pPr>
      <w:r>
        <w:t xml:space="preserve">2. Introduction and Context: Chile Santiago</w:t>
      </w:r>
    </w:p>
    <w:p>
      <w:pPr>
        <w:pStyle w:val="FirstParagraph"/>
      </w:pPr>
      <w:r>
        <w:t xml:space="preserve">The choice of location for this internship was strategic.</w:t>
      </w:r>
      <w:r>
        <w:t xml:space="preserve"> </w:t>
      </w:r>
      <w:r>
        <w:rPr>
          <w:bCs/>
          <w:b/>
        </w:rPr>
        <w:t xml:space="preserve">Chile Santiago</w:t>
      </w:r>
      <w:r>
        <w:t xml:space="preserve">, the capital region of Chile, represents a unique intersection of advanced technology and significant public health challenges. As one of the most developed economies in Latin America, the healthcare sector in</w:t>
      </w:r>
      <w:r>
        <w:t xml:space="preserve"> </w:t>
      </w:r>
      <w:r>
        <w:rPr>
          <w:bCs/>
          <w:b/>
        </w:rPr>
        <w:t xml:space="preserve">Chile Santiago</w:t>
      </w:r>
      <w:r>
        <w:t xml:space="preserve"> </w:t>
      </w:r>
      <w:r>
        <w:t xml:space="preserve">is characterized by a dual system comprising both public institutions (such as CESFAMs and large public hospitals) and private clinics. This duality provided an unparalleled opportunity to observe how Biomedical Engineers operate under different resource constraints.</w:t>
      </w:r>
    </w:p>
    <w:p>
      <w:pPr>
        <w:pStyle w:val="BodyText"/>
      </w:pPr>
      <w:r>
        <w:t xml:space="preserve">The specific hospital where the internship took place is a tertiary care center in the heart of</w:t>
      </w:r>
      <w:r>
        <w:t xml:space="preserve"> </w:t>
      </w:r>
      <w:r>
        <w:rPr>
          <w:bCs/>
          <w:b/>
        </w:rPr>
        <w:t xml:space="preserve">Chile Santiago</w:t>
      </w:r>
      <w:r>
        <w:t xml:space="preserve">. It serves thousands of patients daily, necessitating rigorous standards for equipment functionality. The dynamic environment of</w:t>
      </w:r>
      <w:r>
        <w:t xml:space="preserve"> </w:t>
      </w:r>
      <w:r>
        <w:rPr>
          <w:bCs/>
          <w:b/>
        </w:rPr>
        <w:t xml:space="preserve">Chile Santiago</w:t>
      </w:r>
      <w:r>
        <w:t xml:space="preserve">, with its rapid urbanization and aging population, places immense pressure on biomedical infrastructure. Understanding this context is crucial to interpreting the technical tasks performed during the internship.</w:t>
      </w:r>
    </w:p>
    <w:bookmarkEnd w:id="22"/>
    <w:bookmarkStart w:id="23" w:name="role-of-the-biomedical-engineer"/>
    <w:p>
      <w:pPr>
        <w:pStyle w:val="Heading2"/>
      </w:pPr>
      <w:r>
        <w:t xml:space="preserve">3. Role of the Biomedical Engineer</w:t>
      </w:r>
    </w:p>
    <w:p>
      <w:pPr>
        <w:pStyle w:val="FirstParagraph"/>
      </w:pPr>
      <w:r>
        <w:t xml:space="preserve">In modern healthcare systems, the</w:t>
      </w:r>
      <w:r>
        <w:t xml:space="preserve"> </w:t>
      </w:r>
      <w:r>
        <w:rPr>
          <w:bCs/>
          <w:b/>
        </w:rPr>
        <w:t xml:space="preserve">Biomedical Engineer</w:t>
      </w:r>
      <w:r>
        <w:t xml:space="preserve"> </w:t>
      </w:r>
      <w:r>
        <w:t xml:space="preserve">acts as a critical linchpin between clinical needs and technological solutions. During this period, I worked under the supervision of senior biomedical specialists in Chile Santiago. The role extended far beyond simple repair; it involved predictive maintenance, safety inspections according to international standards (such as ISO 13485), and collaboration with clinical staff to optimize device usage.</w:t>
      </w:r>
    </w:p>
    <w:p>
      <w:pPr>
        <w:pStyle w:val="BodyText"/>
      </w:pPr>
      <w:r>
        <w:t xml:space="preserve">The responsibilities assigned included:</w:t>
      </w:r>
    </w:p>
    <w:p>
      <w:pPr>
        <w:numPr>
          <w:ilvl w:val="0"/>
          <w:numId w:val="1001"/>
        </w:numPr>
        <w:pStyle w:val="Compact"/>
      </w:pPr>
      <w:r>
        <w:rPr>
          <w:bCs/>
          <w:b/>
        </w:rPr>
        <w:t xml:space="preserve">Preventive Maintenance:</w:t>
      </w:r>
      <w:r>
        <w:t xml:space="preserve"> </w:t>
      </w:r>
      <w:r>
        <w:t xml:space="preserve">Conducting scheduled checks on vital sign monitors, infusion pumps, and defibrillators.</w:t>
      </w:r>
    </w:p>
    <w:p>
      <w:pPr>
        <w:numPr>
          <w:ilvl w:val="0"/>
          <w:numId w:val="1001"/>
        </w:numPr>
        <w:pStyle w:val="Compact"/>
      </w:pPr>
      <w:r>
        <w:rPr>
          <w:bCs/>
          <w:b/>
        </w:rPr>
        <w:t xml:space="preserve">Troubleshooting:</w:t>
      </w:r>
      <w:r>
        <w:t xml:space="preserve"> </w:t>
      </w:r>
      <w:r>
        <w:t xml:space="preserve">Diagnosing hardware and software faults in imaging equipment such as X-ray machines and ultrasound units.</w:t>
      </w:r>
    </w:p>
    <w:p>
      <w:pPr>
        <w:numPr>
          <w:ilvl w:val="0"/>
          <w:numId w:val="1001"/>
        </w:numPr>
        <w:pStyle w:val="Compact"/>
      </w:pPr>
      <w:r>
        <w:rPr>
          <w:bCs/>
          <w:b/>
        </w:rPr>
        <w:t xml:space="preserve">Safety Testing:</w:t>
      </w:r>
      <w:r>
        <w:t xml:space="preserve"> </w:t>
      </w:r>
      <w:r>
        <w:t xml:space="preserve">Ensuring electrical safety standards were met to protect both patients and healthcare workers from electrical hazards.</w:t>
      </w:r>
    </w:p>
    <w:p>
      <w:pPr>
        <w:numPr>
          <w:ilvl w:val="0"/>
          <w:numId w:val="1001"/>
        </w:numPr>
        <w:pStyle w:val="Compact"/>
      </w:pPr>
      <w:r>
        <w:rPr>
          <w:bCs/>
          <w:b/>
        </w:rPr>
        <w:t xml:space="preserve">Infection Control Support:</w:t>
      </w:r>
      <w:r>
        <w:t xml:space="preserve">: Assisting in the proper sterilization protocols for reusable medical instruments, a critical aspect of hospital hygiene in</w:t>
      </w:r>
      <w:r>
        <w:t xml:space="preserve"> </w:t>
      </w:r>
      <w:r>
        <w:rPr>
          <w:bCs/>
          <w:b/>
        </w:rPr>
        <w:t xml:space="preserve">Chile Santiago</w:t>
      </w:r>
      <w:r>
        <w:t xml:space="preserve">.</w:t>
      </w:r>
    </w:p>
    <w:bookmarkEnd w:id="23"/>
    <w:bookmarkStart w:id="24" w:name="technical-activities-and-case-studies"/>
    <w:p>
      <w:pPr>
        <w:pStyle w:val="Heading2"/>
      </w:pPr>
      <w:r>
        <w:t xml:space="preserve">4. Technical Activities and Case Studies</w:t>
      </w:r>
    </w:p>
    <w:p>
      <w:pPr>
        <w:pStyle w:val="FirstParagraph"/>
      </w:pPr>
      <w:r>
        <w:t xml:space="preserve">A significant portion of the internship focused on the lifecycle management of medical devices. One notable case involved an MRI machine located in a specialized clinic within</w:t>
      </w:r>
      <w:r>
        <w:t xml:space="preserve"> </w:t>
      </w:r>
      <w:r>
        <w:rPr>
          <w:bCs/>
          <w:b/>
        </w:rPr>
        <w:t xml:space="preserve">Chile Santiago</w:t>
      </w:r>
      <w:r>
        <w:t xml:space="preserve">. The machine was experiencing intermittent signal loss, affecting diagnostic accuracy. As a</w:t>
      </w:r>
      <w:r>
        <w:t xml:space="preserve"> </w:t>
      </w:r>
      <w:r>
        <w:rPr>
          <w:bCs/>
          <w:b/>
        </w:rPr>
        <w:t xml:space="preserve">Biomedical Engineer</w:t>
      </w:r>
      <w:r>
        <w:t xml:space="preserve">, I assisted in isolating the issue to a faulty cooling fan system that caused thermal throttling in the magnet's electronics. We coordinated with the vendor for part replacement and calibrated the system post-repair.</w:t>
      </w:r>
    </w:p>
    <w:p>
      <w:pPr>
        <w:pStyle w:val="BodyText"/>
      </w:pPr>
      <w:r>
        <w:t xml:space="preserve">Another critical aspect of working as a</w:t>
      </w:r>
      <w:r>
        <w:t xml:space="preserve"> </w:t>
      </w:r>
      <w:r>
        <w:rPr>
          <w:bCs/>
          <w:b/>
        </w:rPr>
        <w:t xml:space="preserve">Biomedical Engineer</w:t>
      </w:r>
      <w:r>
        <w:t xml:space="preserve"> </w:t>
      </w:r>
      <w:r>
        <w:t xml:space="preserve">in this region is dealing with legacy equipment. Many hospitals in</w:t>
      </w:r>
      <w:r>
        <w:t xml:space="preserve"> </w:t>
      </w:r>
      <w:r>
        <w:rPr>
          <w:bCs/>
          <w:b/>
        </w:rPr>
        <w:t xml:space="preserve">Chile Santiago</w:t>
      </w:r>
      <w:r>
        <w:t xml:space="preserve">, particularly public ones, operate machines that are decades old due to budget constraints. Learning how to reverse-engineer parts or find compatible substitutes was a valuable skill developed during this internship.</w:t>
      </w:r>
    </w:p>
    <w:bookmarkEnd w:id="24"/>
    <w:bookmarkStart w:id="25" w:name="Xc7bead8feb2b9a2d841f353ac627b0dc98e127d"/>
    <w:p>
      <w:pPr>
        <w:pStyle w:val="Heading2"/>
      </w:pPr>
      <w:r>
        <w:t xml:space="preserve">5. Challenges and Observations in Chile Santiago</w:t>
      </w:r>
    </w:p>
    <w:p>
      <w:pPr>
        <w:pStyle w:val="FirstParagraph"/>
      </w:pPr>
      <w:r>
        <w:t xml:space="preserve">The practice of biomedical engineering in</w:t>
      </w:r>
      <w:r>
        <w:t xml:space="preserve"> </w:t>
      </w:r>
      <w:r>
        <w:rPr>
          <w:bCs/>
          <w:b/>
        </w:rPr>
        <w:t xml:space="preserve">Chile Santiago</w:t>
      </w:r>
      <w:r>
        <w:t xml:space="preserve"> </w:t>
      </w:r>
      <w:r>
        <w:t xml:space="preserve">presents unique challenges. Supply chain disruptions can delay the procurement of critical spare parts, forcing engineers to be highly resourceful. Furthermore, the high patient volume in public hospitals means that downtime for equipment directly impacts patient care quality.</w:t>
      </w:r>
    </w:p>
    <w:p>
      <w:pPr>
        <w:pStyle w:val="BodyText"/>
      </w:pPr>
      <w:r>
        <w:t xml:space="preserve">I observed that effective communication between the technical team and medical staff is paramount. In</w:t>
      </w:r>
      <w:r>
        <w:t xml:space="preserve"> </w:t>
      </w:r>
      <w:r>
        <w:rPr>
          <w:bCs/>
          <w:b/>
        </w:rPr>
        <w:t xml:space="preserve">Chile Santiago</w:t>
      </w:r>
      <w:r>
        <w:t xml:space="preserve">, where linguistic nuances and hierarchical structures can influence workplace dynamics, clear documentation and reporting are essential. The</w:t>
      </w:r>
      <w:r>
        <w:t xml:space="preserve"> </w:t>
      </w:r>
      <w:r>
        <w:rPr>
          <w:bCs/>
          <w:b/>
        </w:rPr>
        <w:t xml:space="preserve">Internship Report</w:t>
      </w:r>
      <w:r>
        <w:t xml:space="preserve"> </w:t>
      </w:r>
      <w:r>
        <w:t xml:space="preserve">process itself helped refine my ability to write technical reports that are accessible to both engineers and non-technical hospital administrators.</w:t>
      </w:r>
    </w:p>
    <w:bookmarkEnd w:id="25"/>
    <w:bookmarkStart w:id="26" w:name="professional-development"/>
    <w:p>
      <w:pPr>
        <w:pStyle w:val="Heading2"/>
      </w:pPr>
      <w:r>
        <w:t xml:space="preserve">6. Professional Development</w:t>
      </w:r>
    </w:p>
    <w:p>
      <w:pPr>
        <w:pStyle w:val="FirstParagraph"/>
      </w:pPr>
      <w:r>
        <w:t xml:space="preserve">This internship significantly enhanced my technical competencies. I gained hands-on experience with advanced diagnostic tools and learned the intricacies of regulatory frameworks governing medical devices in Chile, which are overseen by the Pan American Health Organization guidelines and local health regulations.</w:t>
      </w:r>
    </w:p>
    <w:p>
      <w:pPr>
        <w:pStyle w:val="BodyText"/>
      </w:pPr>
      <w:r>
        <w:t xml:space="preserve">Furthermore, soft skills such as teamwork, problem-solving under pressure, and ethical decision-making were honed. Witnessing the direct impact of reliable equipment on patient outcomes reinforced my commitment to the profession of a</w:t>
      </w:r>
      <w:r>
        <w:t xml:space="preserve"> </w:t>
      </w:r>
      <w:r>
        <w:rPr>
          <w:bCs/>
          <w:b/>
        </w:rPr>
        <w:t xml:space="preserve">Biomedical Engineer</w:t>
      </w:r>
      <w:r>
        <w:t xml:space="preserve">.</w:t>
      </w:r>
    </w:p>
    <w:bookmarkEnd w:id="26"/>
    <w:bookmarkStart w:id="27" w:name="conclusion"/>
    <w:p>
      <w:pPr>
        <w:pStyle w:val="Heading2"/>
      </w:pPr>
      <w:r>
        <w:t xml:space="preserve">7. Conclusion</w:t>
      </w:r>
    </w:p>
    <w:p>
      <w:pPr>
        <w:pStyle w:val="FirstParagraph"/>
      </w:pPr>
      <w:r>
        <w:t xml:space="preserve">In conclusion, this internship in</w:t>
      </w:r>
      <w:r>
        <w:t xml:space="preserve"> </w:t>
      </w:r>
      <w:r>
        <w:rPr>
          <w:bCs/>
          <w:b/>
        </w:rPr>
        <w:t xml:space="preserve">Chile Santiago</w:t>
      </w:r>
      <w:r>
        <w:t xml:space="preserve"> </w:t>
      </w:r>
      <w:r>
        <w:t xml:space="preserve">has been an invaluable experience in my professional development. It provided a realistic view of the challenges and rewards associated with being a</w:t>
      </w:r>
      <w:r>
        <w:t xml:space="preserve"> </w:t>
      </w:r>
      <w:r>
        <w:rPr>
          <w:bCs/>
          <w:b/>
        </w:rPr>
        <w:t xml:space="preserve">Biomedical Engineer</w:t>
      </w:r>
      <w:r>
        <w:t xml:space="preserve">. The opportunity to apply theoretical concepts to real-world scenarios in the diverse healthcare landscape of</w:t>
      </w:r>
      <w:r>
        <w:t xml:space="preserve"> </w:t>
      </w:r>
      <w:r>
        <w:rPr>
          <w:bCs/>
          <w:b/>
        </w:rPr>
        <w:t xml:space="preserve">Chile Santiago</w:t>
      </w:r>
      <w:r>
        <w:t xml:space="preserve"> </w:t>
      </w:r>
      <w:r>
        <w:t xml:space="preserve">has prepared me for future responsibilities in the field.</w:t>
      </w:r>
    </w:p>
    <w:p>
      <w:pPr>
        <w:pStyle w:val="BodyText"/>
      </w:pPr>
      <w:r>
        <w:t xml:space="preserve">I am confident that the skills acquired during this period will contribute effectively to any biomedical engineering department I join. The experience has deepened my appreciation for the importance of technology in modern medicine and solidified my resolve to pursue excellence in healthcare technology management.</w:t>
      </w:r>
    </w:p>
    <w:p>
      <w:pPr>
        <w:pStyle w:val="BodyText"/>
      </w:pPr>
      <w:r>
        <w:rPr>
          <w:iCs/>
          <w:i/>
        </w:rPr>
        <w:t xml:space="preserve">End of Document</w:t>
      </w:r>
    </w:p>
    <w:p>
      <w:pPr>
        <w:pStyle w:val="BodyText"/>
      </w:pPr>
      <w:r>
        <w:t xml:space="preserve">This document confirms that all activities described herein were conducted under the supervision and guidelines provided by the hosting institution in Chile Santiago.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Chile Santiago</dc:title>
  <dc:creator/>
  <dc:language>en</dc:language>
  <cp:keywords/>
  <dcterms:created xsi:type="dcterms:W3CDTF">2026-07-29T06:52:12Z</dcterms:created>
  <dcterms:modified xsi:type="dcterms:W3CDTF">2026-07-29T06:52:12Z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