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Biomedical</w:t>
      </w:r>
      <w:r>
        <w:t xml:space="preserve"> </w:t>
      </w:r>
      <w:r>
        <w:t xml:space="preserve">Engineer</w:t>
      </w:r>
      <w:r>
        <w:t xml:space="preserve"> </w:t>
      </w:r>
      <w:r>
        <w:t xml:space="preserve">in</w:t>
      </w:r>
      <w:r>
        <w:t xml:space="preserve"> </w:t>
      </w:r>
      <w:r>
        <w:t xml:space="preserve">Malaysia</w:t>
      </w:r>
      <w:r>
        <w:t xml:space="preserve"> </w:t>
      </w:r>
      <w:r>
        <w:t xml:space="preserve">Kuala</w:t>
      </w:r>
      <w:r>
        <w:t xml:space="preserve"> </w:t>
      </w:r>
      <w:r>
        <w:t xml:space="preserve">Lumpur</w:t>
      </w:r>
    </w:p>
    <w:bookmarkStart w:id="28" w:name="internship-report"/>
    <w:p>
      <w:pPr>
        <w:pStyle w:val="Heading1"/>
      </w:pPr>
      <w:r>
        <w:t xml:space="preserve">Internship Report</w:t>
      </w:r>
    </w:p>
    <w:p>
      <w:pPr>
        <w:pStyle w:val="FirstParagraph"/>
      </w:pPr>
      <w:r>
        <w:rPr>
          <w:bCs/>
          <w:b/>
        </w:rPr>
        <w:t xml:space="preserve">Date:</w:t>
      </w:r>
      <w:r>
        <w:t xml:space="preserve"> </w:t>
      </w:r>
    </w:p>
    <w:p>
      <w:pPr>
        <w:pStyle w:val="BodyText"/>
      </w:pPr>
      <w:r>
        <w:rPr>
          <w:bCs/>
          <w:b/>
        </w:rPr>
        <w:t xml:space="preserve">Name of Intern:</w:t>
      </w:r>
      <w:r>
        <w:t xml:space="preserve"> Johannes D.</w:t>
      </w:r>
    </w:p>
    <w:p>
      <w:pPr>
        <w:pStyle w:val="BodyText"/>
      </w:pPr>
      <w:r>
        <w:t xml:space="preserve">Title:</w:t>
      </w:r>
      <w:r>
        <w:t xml:space="preserve"> </w:t>
      </w:r>
      <w:r>
        <w:rPr>
          <w:iCs/>
          <w:i/>
        </w:rPr>
        <w:t xml:space="preserve">Location:</w:t>
      </w:r>
      <w:r>
        <w:t xml:space="preserve"> </w:t>
      </w:r>
      <w:r>
        <w:rPr>
          <w:bCs/>
          <w:b/>
        </w:rPr>
        <w:t xml:space="preserve">Malaysia Kuala Lumpur</w:t>
      </w:r>
    </w:p>
    <w:p>
      <w:pPr>
        <w:pStyle w:val="BodyText"/>
      </w:pPr>
      <w:r>
        <w:br/>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report outlines the comprehensive experiences and technical learning acquired during my internship as a Biomedical Engineer within the bustling healthcare ecosystem of Malaysia, specifically in its capital city, Malaysia Kuala Lumpur. The primary objective of this internship was to bridge the gap between theoretical academic knowledge in biomedical engineering and practical industrial application. By working within top-tier medical facilities and technology firms located in the metropolitan hub of Malaysia Kuala Lumpur, I gained invaluable insights into the maintenance, calibration, procurement, and innovation of medical devices that are critical to modern healthcare delivery.</w:t>
      </w:r>
    </w:p>
    <w:p>
      <w:pPr>
        <w:pStyle w:val="BodyText"/>
      </w:pPr>
      <w:r>
        <w:t xml:space="preserve">The dynamic environment of Malaysia Kuala Lumpur presented unique challenges and opportunities. As a rapidly developing nation with a strong emphasis on medical tourism and advanced healthcare infrastructure in Malaysia Kuala Lumpur, the demand for proficient biomedical engineers is at an all-time high. This report details my daily responsibilities, the specific technologies I engaged with, the regulatory frameworks encountered, and the personal professional growth achieved during this transformative period.</w:t>
      </w:r>
    </w:p>
    <w:bookmarkEnd w:id="20"/>
    <w:bookmarkStart w:id="21" w:name="introduction"/>
    <w:p>
      <w:pPr>
        <w:pStyle w:val="Heading2"/>
      </w:pPr>
      <w:r>
        <w:t xml:space="preserve">2. Introduction</w:t>
      </w:r>
    </w:p>
    <w:p>
      <w:pPr>
        <w:pStyle w:val="FirstParagraph"/>
      </w:pPr>
      <w:r>
        <w:t xml:space="preserve">The field of Biomedical Engineering is at the intersection of engineering principles and medical science, aimed at improving healthcare delivery. My internship was designed to provide a holistic view of how biomedical engineers contribute to patient safety and clinical efficiency. The choice of Malaysia Kuala Lumpur as the location for this internship was strategic. Malaysia has emerged as a regional leader in healthcare, with Malaysia Kuala Lumpur serving as the central hub for medical innovation, research, and hospital management.</w:t>
      </w:r>
    </w:p>
    <w:p>
      <w:pPr>
        <w:pStyle w:val="BodyText"/>
      </w:pPr>
      <w:r>
        <w:t xml:space="preserve">During my tenure, I was embedded in a multidisciplinary team responsible for managing life-supporting equipment across multiple departments. The experience allowed me to understand not only the technical aspects of device maintenance but also the logistical and administrative complexities involved in healthcare engineering within a major urban center like Malaysia Kuala Lumpur.</w:t>
      </w:r>
    </w:p>
    <w:bookmarkEnd w:id="21"/>
    <w:bookmarkStart w:id="22" w:name="scope-of-work-and-responsibilities"/>
    <w:p>
      <w:pPr>
        <w:pStyle w:val="Heading2"/>
      </w:pPr>
      <w:r>
        <w:t xml:space="preserve">3. Scope of Work and Responsibilities</w:t>
      </w:r>
    </w:p>
    <w:p>
      <w:pPr>
        <w:pStyle w:val="FirstParagraph"/>
      </w:pPr>
      <w:r>
        <w:t xml:space="preserve">My role as an Intern Biomedical Engineer was multifaceted, involving hands-on technical work, data analysis, and cross-departmental collaboration. The key responsibilities included:</w:t>
      </w:r>
    </w:p>
    <w:p>
      <w:pPr>
        <w:numPr>
          <w:ilvl w:val="0"/>
          <w:numId w:val="1001"/>
        </w:numPr>
        <w:pStyle w:val="Compact"/>
      </w:pPr>
      <w:r>
        <w:rPr>
          <w:bCs/>
          <w:b/>
        </w:rPr>
        <w:t xml:space="preserve">Clinical Equipment Maintenance:</w:t>
      </w:r>
      <w:r>
        <w:t xml:space="preserve"> I assisted senior engineers in the preventive maintenance of diagnostic imaging equipment such as MRI scanners and CT machines. In Malaysia Kuala Lumpur, where patient volumes are high, ensuring minimal downtime for these critical assets is paramount. I learned to perform routine calibrations, inspect power supplies, and verify image quality standards.</w:t>
      </w:r>
    </w:p>
    <w:p>
      <w:pPr>
        <w:numPr>
          <w:ilvl w:val="0"/>
          <w:numId w:val="1001"/>
        </w:numPr>
        <w:pStyle w:val="Compact"/>
      </w:pPr>
      <w:r>
        <w:rPr>
          <w:bCs/>
          <w:b/>
        </w:rPr>
        <w:t xml:space="preserve">Lifecycle Management:</w:t>
      </w:r>
      <w:r>
        <w:t xml:space="preserve"> I participated in the lifecycle assessment of medical devices. This involved evaluating the cost-benefit analysis of repairing existing equipment versus purchasing new units from suppliers based in Malaysia Kuala Lumpur or international markets. I learned to utilize computerized maintenance management systems (CMMS) to track asset history.</w:t>
      </w:r>
    </w:p>
    <w:p>
      <w:pPr>
        <w:numPr>
          <w:ilvl w:val="0"/>
          <w:numId w:val="1001"/>
        </w:numPr>
        <w:pStyle w:val="Compact"/>
      </w:pPr>
      <w:r>
        <w:rPr>
          <w:bCs/>
          <w:b/>
        </w:rPr>
        <w:t xml:space="preserve">Safety and Compliance Audits:</w:t>
      </w:r>
      <w:r>
        <w:t xml:space="preserve"> A significant portion of my time was dedicated to electrical safety testing. I conducted leakage current tests, ground resistance measurements, and functional checks on infusion pumps, defibrillators, and patient monitors. Understanding the local regulations in Malaysia Kuala Lumpur regarding medical device safety standards was a crucial part of this task.</w:t>
      </w:r>
    </w:p>
    <w:p>
      <w:pPr>
        <w:numPr>
          <w:ilvl w:val="0"/>
          <w:numId w:val="1001"/>
        </w:numPr>
        <w:pStyle w:val="Compact"/>
      </w:pPr>
      <w:r>
        <w:rPr>
          <w:bCs/>
          <w:b/>
        </w:rPr>
        <w:t xml:space="preserve">Procurement Support:</w:t>
      </w:r>
      <w:r>
        <w:t xml:space="preserve"> I aided the procurement team in specifying technical requirements for new biomedical equipment. This required liaising with vendors in Malaysia Kuala Lumpur to compare technical specifications, warranty terms, and after-sales support capabilities.</w:t>
      </w:r>
    </w:p>
    <w:bookmarkEnd w:id="22"/>
    <w:bookmarkStart w:id="23" w:name="technical-skills-and-projects"/>
    <w:p>
      <w:pPr>
        <w:pStyle w:val="Heading2"/>
      </w:pPr>
      <w:r>
        <w:t xml:space="preserve">4. Technical Skills and Projects</w:t>
      </w:r>
    </w:p>
    <w:p>
      <w:pPr>
        <w:pStyle w:val="FirstParagraph"/>
      </w:pPr>
      <w:r>
        <w:t xml:space="preserve">The internship provided a platform to apply engineering theories to real-world scenarios. One notable project involved the troubleshooting of a recurring fault in the telemetry system used for monitoring cardiac patients in the intensive care unit. Working within the advanced infrastructure typical of Malaysia Kuala Lumpur, I was able to utilize spectrum analyzers and oscilloscopes to isolate interference patterns.</w:t>
      </w:r>
    </w:p>
    <w:p>
      <w:pPr>
        <w:pStyle w:val="BodyText"/>
      </w:pPr>
      <w:r>
        <w:t xml:space="preserve">I also gained proficiency in:</w:t>
      </w:r>
    </w:p>
    <w:p>
      <w:pPr>
        <w:numPr>
          <w:ilvl w:val="0"/>
          <w:numId w:val="1002"/>
        </w:numPr>
        <w:pStyle w:val="Compact"/>
      </w:pPr>
      <w:r>
        <w:rPr>
          <w:bCs/>
          <w:b/>
        </w:rPr>
        <w:t xml:space="preserve">Fault Diagnosis:</w:t>
      </w:r>
      <w:r>
        <w:t xml:space="preserve"> Developing systematic approaches to diagnose complex electronic faults in patient monitors.</w:t>
      </w:r>
    </w:p>
    <w:p>
      <w:pPr>
        <w:numPr>
          <w:ilvl w:val="0"/>
          <w:numId w:val="1002"/>
        </w:numPr>
        <w:pStyle w:val="Compact"/>
      </w:pPr>
      <w:r>
        <w:rPr>
          <w:bCs/>
          <w:b/>
        </w:rPr>
        <w:t xml:space="preserve">Data Analysis:</w:t>
      </w:r>
      <w:r>
        <w:t xml:space="preserve"> Analyzing maintenance logs to identify trends in equipment failure, which helped predict potential breakdowns before they occurred.</w:t>
      </w:r>
    </w:p>
    <w:p>
      <w:pPr>
        <w:numPr>
          <w:ilvl w:val="0"/>
          <w:numId w:val="1002"/>
        </w:numPr>
        <w:pStyle w:val="Compact"/>
      </w:pPr>
      <w:r>
        <w:rPr>
          <w:bCs/>
          <w:b/>
        </w:rPr>
        <w:t xml:space="preserve">Bioinstrumentation:</w:t>
      </w:r>
      <w:r>
        <w:t xml:space="preserve"> Gaining practical knowledge about the internal architecture of electrocardiographs (ECG) and electroencephalographs (EEG) machines.</w:t>
      </w:r>
    </w:p>
    <w:bookmarkEnd w:id="23"/>
    <w:bookmarkStart w:id="24" w:name="Xad313522025bb94a12e50989580a06b63d7bc1c"/>
    <w:p>
      <w:pPr>
        <w:pStyle w:val="Heading2"/>
      </w:pPr>
      <w:r>
        <w:t xml:space="preserve">5. Challenges Encountered in Malaysia Kuala Lumpur</w:t>
      </w:r>
    </w:p>
    <w:p>
      <w:pPr>
        <w:pStyle w:val="FirstParagraph"/>
      </w:pPr>
      <w:r>
        <w:t xml:space="preserve">The environment in Malaysia Kuala Lumpur is fast-paced and highly regulated. One of the primary challenges I faced was the rapid pace of technological obsolescence. In a city like Malaysia Kuala Lumpur, hospitals are quick to adopt new technologies, which means biomedical engineers must constantly update their knowledge base.</w:t>
      </w:r>
    </w:p>
    <w:p>
      <w:pPr>
        <w:pStyle w:val="BodyText"/>
      </w:pPr>
      <w:r>
        <w:t xml:space="preserve">Additionally, language diversity in Malaysia Kuala Lumpur required effective communication skills. Interacting with technicians, doctors, and patients from diverse cultural backgrounds necessitated clear and empathetic communication. I learned to navigate the bureaucratic processes involved in importing specialized spare parts for equipment manufactured outside of Malaysia Kuala Lumpur.</w:t>
      </w:r>
    </w:p>
    <w:bookmarkEnd w:id="24"/>
    <w:bookmarkStart w:id="25" w:name="professional-development"/>
    <w:p>
      <w:pPr>
        <w:pStyle w:val="Heading2"/>
      </w:pPr>
      <w:r>
        <w:t xml:space="preserve">6. Professional Development</w:t>
      </w:r>
    </w:p>
    <w:p>
      <w:pPr>
        <w:pStyle w:val="FirstParagraph"/>
      </w:pPr>
      <w:r>
        <w:t xml:space="preserve">Beyond technical skills, this internship fostered significant professional growth. Working as a Biomedical Engineer in Malaysia Kuala Lumpur taught me the importance of interdisciplinary teamwork. I regularly collaborated with nurses, doctors, and hospital administrators to ensure that engineering solutions met clinical needs effectively.</w:t>
      </w:r>
    </w:p>
    <w:p>
      <w:pPr>
        <w:pStyle w:val="BodyText"/>
      </w:pPr>
      <w:r>
        <w:t xml:space="preserve">I also developed strong problem-solving skills under pressure. When critical equipment failed during peak hours in Malaysia Kuala Lumpur hospitals, the ability to remain calm, diagnose issues quickly, and implement temporary workarounds was essential for patient care continuity.</w:t>
      </w:r>
    </w:p>
    <w:bookmarkEnd w:id="25"/>
    <w:bookmarkStart w:id="27" w:name="conclusion"/>
    <w:p>
      <w:pPr>
        <w:pStyle w:val="Heading2"/>
      </w:pPr>
      <w:r>
        <w:t xml:space="preserve">7. Conclusion</w:t>
      </w:r>
    </w:p>
    <w:p>
      <w:pPr>
        <w:pStyle w:val="FirstParagraph"/>
      </w:pPr>
      <w:r>
        <w:t xml:space="preserve">In conclusion, my internship as a Biomedical Engineer in Malaysia Kuala Lumpur was an enriching and educational experience that significantly contributed to my professional development. The unique healthcare landscape of Malaysia Kuala Lumpur provided a robust platform for applying engineering principles to real-world medical challenges.</w:t>
      </w:r>
    </w:p>
    <w:p>
      <w:pPr>
        <w:pStyle w:val="BodyText"/>
      </w:pPr>
      <w:r>
        <w:t xml:space="preserve">I have gained substantial hands-on experience with advanced medical technologies, improved my understanding of regulatory compliance, and enhanced my soft skills in communication and teamwork. The exposure to the high-standard facilities in Malaysia Kuala Lumpur has set a strong foundation for my future career in biomedical engineering.</w:t>
      </w:r>
    </w:p>
    <w:p>
      <w:pPr>
        <w:pStyle w:val="BodyText"/>
      </w:pPr>
      <w:r>
        <w:t xml:space="preserve">I am grateful for the mentorship received from senior engineers and the opportunity to contribute to healthcare delivery in this vibrant city. This internship has confirmed my passion for biomedical engineering and prepared me to take on greater responsibilities in the field, particularly within the evolving healthcare sector of Malaysia Kuala Lumpur.</w:t>
      </w:r>
    </w:p>
    <w:p>
      <w:r>
        <w:pict>
          <v:rect style="width:0;height:1.5pt" o:hralign="center" o:hrstd="t" o:hr="t"/>
        </w:pict>
      </w:r>
    </w:p>
    <w:bookmarkStart w:id="26" w:name="signatures"/>
    <w:p>
      <w:pPr>
        <w:pStyle w:val="Heading3"/>
      </w:pPr>
      <w:r>
        <w:rPr>
          <w:bCs/>
          <w:b/>
        </w:rPr>
        <w:t xml:space="preserve">Signatures</w:t>
      </w:r>
    </w:p>
    <w:p>
      <w:pPr>
        <w:pStyle w:val="FirstParagraph"/>
      </w:pPr>
      <w:r>
        <w:t xml:space="preserve">Intern Signature</w:t>
      </w:r>
    </w:p>
    <w:p>
      <w:pPr>
        <w:pStyle w:val="BodyText"/>
      </w:pPr>
      <w:r>
        <w:t xml:space="preserve">Supervisor Signature</w:t>
      </w:r>
    </w:p>
    <w:p>
      <w:pPr>
        <w:pStyle w:val="BodyText"/>
      </w:pPr>
      <w:r>
        <w:t xml:space="preserve"> </w:t>
      </w:r>
    </w:p>
    <w:p>
      <w:pPr>
        <w:pStyle w:val="BodyText"/>
      </w:pPr>
      <w:r>
        <w:br/>
      </w:r>
      <w:r>
        <w:br/>
      </w:r>
      <w:r>
        <w:t xml:space="preserve">&gt;&lt;br /&gt;</w:t>
      </w:r>
      <w:r>
        <w:br/>
      </w:r>
      <w:r>
        <w:t xml:space="preserve">&gt;&lt;br /&gt;</w:t>
      </w:r>
      <w:r>
        <w:br/>
      </w:r>
      <w:r>
        <w:rPr>
          <w:iCs/>
          <w:i/>
        </w:rPr>
        <w:t xml:space="preserve">Biomedical Engineer Intern</w:t>
      </w:r>
    </w:p>
    <w:p>
      <w:pPr>
        <w:pStyle w:val="BodyText"/>
      </w:pPr>
      <w:r>
        <w:t xml:space="preserve"> </w:t>
      </w:r>
      <w:r>
        <w:br/>
      </w:r>
    </w:p>
    <w:p>
      <w:pPr>
        <w:pStyle w:val="BodyText"/>
      </w:pPr>
      <w:r>
        <w:rPr>
          <w:bCs/>
          <w:b/>
        </w:rPr>
        <w:t xml:space="preserve">[Supervisor Name]</w:t>
      </w:r>
    </w:p>
    <w:p>
      <w:pPr>
        <w:pStyle w:val="BodyText"/>
      </w:pPr>
      <w:r>
        <w:br/>
      </w:r>
      <w:r>
        <w:rPr>
          <w:iCs/>
          <w:i/>
        </w:rPr>
        <w:t xml:space="preserve">Hospital Engineering Manager</w:t>
      </w:r>
      <w:r>
        <w:br/>
      </w:r>
      <w:r>
        <w:rPr>
          <w:iCs/>
          <w:i/>
        </w:rPr>
        <w:t xml:space="preserve">Malaysia Kuala Lumpur</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Biomedical Engineer in Malaysia Kuala Lumpur</dc:title>
  <dc:creator/>
  <dc:language>en</dc:language>
  <cp:keywords/>
  <dcterms:created xsi:type="dcterms:W3CDTF">2026-07-30T02:16:56Z</dcterms:created>
  <dcterms:modified xsi:type="dcterms:W3CDTF">2026-07-30T02:16:56Z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