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Myanmar</w:t>
      </w:r>
      <w:r>
        <w:t xml:space="preserve"> </w:t>
      </w:r>
      <w:r>
        <w:t xml:space="preserve">Yangon</w:t>
      </w:r>
    </w:p>
    <w:bookmarkStart w:id="31" w:name="X799f7d5172bad567d6d29e9cdb562da1488c529"/>
    <w:p>
      <w:pPr>
        <w:pStyle w:val="Heading1"/>
      </w:pPr>
      <w:r>
        <w:t xml:space="preserve">Internship Report</w:t>
      </w:r>
      <w:r>
        <w:br/>
      </w:r>
      <w:r>
        <w:t xml:space="preserve">A Biomedical Engineering Perspective in Myanmar Yangon</w:t>
      </w:r>
    </w:p>
    <w:p>
      <w:pPr>
        <w:pStyle w:val="FirstParagraph"/>
      </w:pPr>
      <w:r>
        <w:rPr>
          <w:bCs/>
          <w:b/>
        </w:rPr>
        <w:t xml:space="preserve">Date:</w:t>
      </w:r>
      <w:r>
        <w:t xml:space="preserve"> </w:t>
      </w:r>
      <w:r>
        <w:t xml:space="preserve">October 2023</w:t>
      </w:r>
      <w:r>
        <w:br/>
      </w:r>
      <w:r>
        <w:rPr>
          <w:bCs/>
          <w:b/>
        </w:rPr>
        <w:t xml:space="preserve">Name:</w:t>
      </w:r>
      <w:r>
        <w:t xml:space="preserve"> </w:t>
      </w:r>
      <w:r>
        <w:rPr>
          <w:bCs/>
          <w:b/>
        </w:rPr>
        <w:t xml:space="preserve">Institution:</w:t>
      </w:r>
      <w:r>
        <w:t xml:space="preserve">[Your University Name]</w:t>
      </w:r>
      <w:r>
        <w:br/>
      </w:r>
    </w:p>
    <w:p>
      <w:pPr>
        <w:pStyle w:val="BodyText"/>
      </w:pPr>
      <w:r>
        <w:t xml:space="preserve">Internship Location:The General Hospital, Yangon, Myanmar</w:t>
      </w:r>
    </w:p>
    <w:p>
      <w:pPr>
        <w:pStyle w:val="BodyText"/>
      </w:pPr>
      <w:r>
        <w:br/>
      </w:r>
    </w:p>
    <w:bookmarkStart w:id="20" w:name="executive-summary"/>
    <w:p>
      <w:pPr>
        <w:pStyle w:val="Heading2"/>
      </w:pPr>
      <w:r>
        <w:t xml:space="preserve">1. Executive Summary</w:t>
      </w:r>
    </w:p>
    <w:p>
      <w:pPr>
        <w:pStyle w:val="FirstParagraph"/>
      </w:pPr>
      <w:r>
        <w:t xml:space="preserve">This document serves as a comprehensive record of my practical training and internship experience within the field of Biomedical Engineering. The primary objective of this report is to detail the technical skills acquired, challenges encountered, and professional insights gained during my tenure in Yangon, Myanmar. This internship provided a unique opportunity to apply theoretical knowledge in real-world clinical settings while navigating the specific infrastructural and economic landscape characteristic of healthcare facilities in Myanmar Yangon.</w:t>
      </w:r>
    </w:p>
    <w:bookmarkEnd w:id="20"/>
    <w:bookmarkStart w:id="21" w:name="introduction"/>
    <w:p>
      <w:pPr>
        <w:pStyle w:val="Heading2"/>
      </w:pPr>
      <w:r>
        <w:t xml:space="preserve">2. Introduction</w:t>
      </w:r>
    </w:p>
    <w:p>
      <w:pPr>
        <w:pStyle w:val="FirstParagraph"/>
      </w:pPr>
      <w:r>
        <w:t xml:space="preserve">The role of a Biomedical Engineer is critical in modern healthcare systems, acting as the bridge between medical science and engineering technology. In Myanmar Yangon, the demand for skilled biomedical professionals is growing rapidly as the country seeks to upgrade its healthcare infrastructure. This internship was conducted at a major public hospital in central Yangon, one of the busiest medical centers in Southeast Asia. The goal was to understand maintenance protocols, safety standards, and the logistical challenges of managing medical equipment in a developing urban center.</w:t>
      </w:r>
    </w:p>
    <w:bookmarkEnd w:id="21"/>
    <w:bookmarkStart w:id="22" w:name="objectives-of-the-internship"/>
    <w:p>
      <w:pPr>
        <w:pStyle w:val="Heading2"/>
      </w:pPr>
      <w:r>
        <w:t xml:space="preserve">3. Objectives of the Internship</w:t>
      </w:r>
    </w:p>
    <w:p>
      <w:pPr>
        <w:numPr>
          <w:ilvl w:val="0"/>
          <w:numId w:val="1001"/>
        </w:numPr>
        <w:pStyle w:val="Compact"/>
      </w:pPr>
      <w:r>
        <w:t xml:space="preserve">To gain hands-on experience in the preventive maintenance and repair of diagnostic imaging equipment common in Myanmar Yangon hospitals.</w:t>
      </w:r>
    </w:p>
    <w:p>
      <w:pPr>
        <w:numPr>
          <w:ilvl w:val="0"/>
          <w:numId w:val="1001"/>
        </w:numPr>
        <w:pStyle w:val="Compact"/>
      </w:pPr>
      <w:r>
        <w:t xml:space="preserve">To understand regulatory compliance and safety standards for biomedical devices within the local context.</w:t>
      </w:r>
    </w:p>
    <w:p>
      <w:pPr>
        <w:numPr>
          <w:ilvl w:val="0"/>
          <w:numId w:val="1001"/>
        </w:numPr>
        <w:pStyle w:val="Compact"/>
      </w:pPr>
      <w:r>
        <w:t xml:space="preserve">Analyze the supply chain challenges faced by Biomedical Engineers regarding spare parts acquisition in Myanmar Yangon.</w:t>
      </w:r>
    </w:p>
    <w:p>
      <w:pPr>
        <w:numPr>
          <w:ilvl w:val="0"/>
          <w:numId w:val="1001"/>
        </w:numPr>
        <w:pStyle w:val="Compact"/>
      </w:pPr>
      <w:r>
        <w:t xml:space="preserve">Cultivate soft skills such as communication with medical staff and teamwork in a high-pressure hospital environment.</w:t>
      </w:r>
    </w:p>
    <w:bookmarkEnd w:id="22"/>
    <w:bookmarkStart w:id="26" w:name="scope-of-work"/>
    <w:p>
      <w:pPr>
        <w:pStyle w:val="Heading2"/>
      </w:pPr>
      <w:r>
        <w:t xml:space="preserve">4. Scope of Work</w:t>
      </w:r>
    </w:p>
    <w:p>
      <w:pPr>
        <w:pStyle w:val="FirstParagraph"/>
      </w:pPr>
      <w:r>
        <w:t xml:space="preserve">During the three-month internship, I was assigned to the Biomedical Engineering Department. My duties were divided into three main categories: preventive maintenance, reactive repairs, and equipment inventory management.</w:t>
      </w:r>
    </w:p>
    <w:p>
      <w:pPr>
        <w:pStyle w:val="BodyText"/>
      </w:pPr>
      <w:r>
        <w:br/>
      </w:r>
    </w:p>
    <w:bookmarkStart w:id="23" w:name="preventive-maintenance-pm"/>
    <w:p>
      <w:pPr>
        <w:pStyle w:val="Heading3"/>
      </w:pPr>
      <w:r>
        <w:t xml:space="preserve">4.1 Preventive Maintenance (PM)</w:t>
      </w:r>
    </w:p>
    <w:p>
      <w:pPr>
        <w:pStyle w:val="FirstParagraph"/>
      </w:pPr>
      <w:r>
        <w:t xml:space="preserve">A significant portion of my time was dedicated to scheduled PM checks on critical care units, including patient monitors and infusion pumps. In the context of Myanmar Yangon, where power fluctuations can occasionally occur, ensuring that backup power systems for medical devices are functional is paramount. I learned to calibrate these devices according to manufacturer specifications while adhering to local safety guidelines.</w:t>
      </w:r>
    </w:p>
    <w:p>
      <w:pPr>
        <w:pStyle w:val="BodyText"/>
      </w:pPr>
      <w:r>
        <w:br/>
      </w:r>
    </w:p>
    <w:bookmarkEnd w:id="23"/>
    <w:bookmarkStart w:id="24" w:name="diagnostic-imaging-support"/>
    <w:p>
      <w:pPr>
        <w:pStyle w:val="Heading3"/>
      </w:pPr>
      <w:r>
        <w:t xml:space="preserve">4.2 Diagnostic Imaging Support</w:t>
      </w:r>
    </w:p>
    <w:p>
      <w:pPr>
        <w:pStyle w:val="FirstParagraph"/>
      </w:pPr>
      <w:r>
        <w:t xml:space="preserve">I assisted senior engineers in the radiology department, specifically focusing on X-ray and basic Ultrasound units. This exposure allowed me to understand the intricate relationship between hardware components (such as detectors and generators) and software calibration. In Myanmar Yangon, older models of equipment are still heavily utilized due to cost constraints; therefore, troubleshooting legacy systems became a key skill I developed.</w:t>
      </w:r>
    </w:p>
    <w:p>
      <w:pPr>
        <w:pStyle w:val="BodyText"/>
      </w:pPr>
      <w:r>
        <w:br/>
      </w:r>
    </w:p>
    <w:bookmarkEnd w:id="24"/>
    <w:bookmarkStart w:id="25" w:name="supply-chain-and-logistics"/>
    <w:p>
      <w:pPr>
        <w:pStyle w:val="Heading3"/>
      </w:pPr>
      <w:r>
        <w:t xml:space="preserve">4.3 Supply Chain and Logistics</w:t>
      </w:r>
    </w:p>
    <w:p>
      <w:pPr>
        <w:pStyle w:val="FirstParagraph"/>
      </w:pPr>
      <w:r>
        <w:t xml:space="preserve">A unique aspect of being a Biomedical Engineer in this region is dealing with import restrictions and shipping delays. I participated in the inventory review process, learning how to assess the condition of spare parts stored locally for common failures. This experience highlighted the importance of strategic stockpiling and alternative sourcing strategies for biomedical components.</w:t>
      </w:r>
    </w:p>
    <w:bookmarkEnd w:id="25"/>
    <w:bookmarkEnd w:id="26"/>
    <w:bookmarkStart w:id="27" w:name="challenges-faced"/>
    <w:p>
      <w:pPr>
        <w:pStyle w:val="Heading2"/>
      </w:pPr>
      <w:r>
        <w:t xml:space="preserve">5. Challenges Faced</w:t>
      </w:r>
    </w:p>
    <w:p>
      <w:pPr>
        <w:pStyle w:val="FirstParagraph"/>
      </w:pPr>
      <w:r>
        <w:t xml:space="preserve">The internship was not without its difficulties. One major challenge was the intermittent availability of specialized diagnostic tools required for deep-level troubleshooting. Additionally, navigating the bureaucratic processes for importing specific replacement parts in Myanmar Yangon proved complex and time-consuming. These challenges underscored the necessity for Biomedical Engineers to be adaptable and resourceful, often relying on improvisation while maintaining safety standards.</w:t>
      </w:r>
    </w:p>
    <w:bookmarkEnd w:id="27"/>
    <w:bookmarkStart w:id="28" w:name="key-learnings-and-skill-acquisition"/>
    <w:p>
      <w:pPr>
        <w:pStyle w:val="Heading2"/>
      </w:pPr>
      <w:r>
        <w:t xml:space="preserve">6. Key Learnings and Skill Acquisition</w:t>
      </w:r>
    </w:p>
    <w:p>
      <w:pPr>
        <w:pStyle w:val="FirstParagraph"/>
      </w:pPr>
      <w:r>
        <w:t xml:space="preserve">This internship significantly enhanced my technical proficiency in circuit analysis, sensor calibration, and device sterilization protocols. Furthermore, I gained a deeper appreciation for the socioeconomic factors influencing healthcare technology deployment. I learned that effective biomedical engineering is not just about fixing machines; it is about ensuring continuous patient care despite resource limitations.</w:t>
      </w:r>
    </w:p>
    <w:p>
      <w:pPr>
        <w:pStyle w:val="BodyText"/>
      </w:pPr>
      <w:r>
        <w:br/>
      </w:r>
    </w:p>
    <w:bookmarkEnd w:id="28"/>
    <w:bookmarkStart w:id="29" w:name="conclusion"/>
    <w:p>
      <w:pPr>
        <w:pStyle w:val="Heading2"/>
      </w:pPr>
      <w:r>
        <w:t xml:space="preserve">7. Conclusion</w:t>
      </w:r>
    </w:p>
    <w:p>
      <w:pPr>
        <w:pStyle w:val="FirstParagraph"/>
      </w:pPr>
      <w:r>
        <w:t xml:space="preserve">In conclusion, this internship in Myanmar Yangon has been an invaluable step in my career as a Biomedical Engineer. It provided a realistic view of the responsibilities involved in maintaining medical infrastructure in a developing nation. The skills and experiences gained here have prepared me to contribute effectively to healthcare technology sectors both locally and internationally.</w:t>
      </w:r>
    </w:p>
    <w:bookmarkEnd w:id="29"/>
    <w:bookmarkStart w:id="30" w:name="recommendations"/>
    <w:p>
      <w:pPr>
        <w:pStyle w:val="Heading2"/>
      </w:pPr>
      <w:r>
        <w:t xml:space="preserve">8. Recommendations</w:t>
      </w:r>
    </w:p>
    <w:p>
      <w:pPr>
        <w:pStyle w:val="FirstParagraph"/>
      </w:pPr>
      <w:r>
        <w:t xml:space="preserve">I recommend that future interns focus heavily on understanding local regulatory frameworks early in their placement. Additionally, hospitals in Myanmar Yangon should consider implementing more robust digital tracking systems for equipment lifecycle management to reduce downtime caused by administrative delays.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Engineering in Myanmar Yangon</dc:title>
  <dc:creator/>
  <dc:language>en</dc:language>
  <cp:keywords/>
  <dcterms:created xsi:type="dcterms:W3CDTF">2026-07-29T14:12:57Z</dcterms:created>
  <dcterms:modified xsi:type="dcterms:W3CDTF">2026-07-29T14:12:57Z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