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Russia</w:t>
      </w:r>
      <w:r>
        <w:t xml:space="preserve"> </w:t>
      </w:r>
      <w:r>
        <w:t xml:space="preserve">Moscow</w:t>
      </w:r>
    </w:p>
    <w:bookmarkStart w:id="28" w:name="internship-report"/>
    <w:p>
      <w:pPr>
        <w:pStyle w:val="Heading1"/>
      </w:pPr>
      <w:r>
        <w:t xml:space="preserve">INTERNSHIP REPORT</w:t>
      </w:r>
    </w:p>
    <w:bookmarkStart w:id="27" w:name="X1b5f0403c1c0133cd75805e7cc0e22b47e226aa"/>
    <w:p>
      <w:pPr>
        <w:pStyle w:val="Heading2"/>
      </w:pPr>
      <w:r>
        <w:t xml:space="preserve">A Comprehensive Overview of Biomedical Engineering Practice in Russia Moscow</w:t>
      </w:r>
    </w:p>
    <w:p>
      <w:pPr>
        <w:pStyle w:val="FirstParagraph"/>
      </w:pPr>
      <w:r>
        <w:rPr>
          <w:bCs/>
          <w:b/>
        </w:rPr>
        <w:t xml:space="preserve">Name:</w:t>
      </w:r>
      <w:r>
        <w:t xml:space="preserve"> </w:t>
      </w:r>
      <w:r>
        <w:t xml:space="preserve">[Your Name]</w:t>
      </w:r>
      <w:r>
        <w:br/>
      </w:r>
      <w:r>
        <w:rPr>
          <w:bCs/>
          <w:b/>
        </w:rPr>
        <w:t xml:space="preserve">Degree Program:</w:t>
      </w:r>
      <w:r>
        <w:t xml:space="preserve"> </w:t>
      </w:r>
      <w:r>
        <w:t xml:space="preserve">Bachelor of Science in Biomedical Engineering</w:t>
      </w:r>
      <w:r>
        <w:br/>
      </w:r>
      <w:r>
        <w:rPr>
          <w:bCs/>
          <w:b/>
        </w:rPr>
        <w:t xml:space="preserve">Institution Hosted by:</w:t>
      </w:r>
      <w:r>
        <w:t xml:space="preserve"> </w:t>
      </w:r>
      <w:r>
        <w:t xml:space="preserve">Central Clinical Hospital No. 1, Sechenov University Medical Center, or similar leading facility in Russia Moscow</w:t>
      </w:r>
      <w:r>
        <w:br/>
      </w:r>
      <w:r>
        <w:rPr>
          <w:bCs/>
          <w:b/>
        </w:rPr>
        <w:t xml:space="preserve">Date of Internship:</w:t>
      </w:r>
      <w:r>
        <w:t xml:space="preserve"> </w:t>
      </w:r>
      <w:r>
        <w:t xml:space="preserve">June 2023 – August 2023</w:t>
      </w:r>
      <w:r>
        <w:br/>
      </w:r>
      <w:r>
        <w:rPr>
          <w:bCs/>
          <w:b/>
        </w:rPr>
        <w:t xml:space="preserve">Supervisor:</w:t>
      </w:r>
      <w:r>
        <w:t xml:space="preserve"> </w:t>
      </w:r>
      <w:r>
        <w:t xml:space="preserve">Dr. Ivan Petrov, Chief Biomedical Engineer</w:t>
      </w:r>
      <w:r>
        <w:br/>
      </w:r>
    </w:p>
    <w:bookmarkStart w:id="20" w:name="introduction-and-objectives"/>
    <w:p>
      <w:pPr>
        <w:pStyle w:val="Heading3"/>
      </w:pPr>
      <w:r>
        <w:t xml:space="preserve">1. Introduction and Objectives</w:t>
      </w:r>
    </w:p>
    <w:p>
      <w:pPr>
        <w:pStyle w:val="FirstParagraph"/>
      </w:pPr>
      <w:r>
        <w:t xml:space="preserve">The field of biomedical engineering stands at the critical intersection of engineering principles and medical sciences, aiming to improve healthcare delivery through technological innovation. This report details my comprehensive internship experience as a Biomedical Engineer within the rigorous and advanced healthcare infrastructure located in Russia Moscow. The primary objective of this internship was to bridge theoretical academic knowledge with practical application in one of Europe's most historically significant and technologically evolving medical environments. Specifically, my goals included understanding the regulatory frameworks governing medical devices in Russia, mastering the maintenance protocols for high-end diagnostic equipment, and collaborating with multidisciplinary teams to solve clinical engineering challenges.</w:t>
      </w:r>
    </w:p>
    <w:p>
      <w:pPr>
        <w:pStyle w:val="BodyText"/>
      </w:pPr>
      <w:r>
        <w:t xml:space="preserve">Russia Moscow serves as a pivotal hub for modern medicine in Eastern Europe. The healthcare system here combines legacy Soviet-era infrastructure with rapidly integrating Western technologies. As an intern Biomedical Engineer, I was tasked not only with maintaining equipment but also with analyzing the efficiency of biomedical technology deployment in high-volume public hospitals within Russia Moscow. This environment provided a unique perspective on how engineering solutions must adapt to specific demographic and logistical constraints.</w:t>
      </w:r>
    </w:p>
    <w:bookmarkEnd w:id="20"/>
    <w:bookmarkStart w:id="21" w:name="Xd7d08abb56a6d63784708c61aca3f095a2fc863"/>
    <w:p>
      <w:pPr>
        <w:pStyle w:val="Heading3"/>
      </w:pPr>
      <w:r>
        <w:t xml:space="preserve">2. Institutional Context: Healthcare in Russia Moscow</w:t>
      </w:r>
    </w:p>
    <w:p>
      <w:pPr>
        <w:pStyle w:val="FirstParagraph"/>
      </w:pPr>
      <w:r>
        <w:t xml:space="preserve">The internship took place primarily at a major tertiary care center situated in the heart of Russia Moscow. This facility handles tens of thousands of outpatient and inpatient cases annually, requiring an impeccable standard of biomedical equipment performance. The context is distinct from Western European or American hospital systems due to the high patient volume and the specific mix of imported (primarily GE, Siemens, Philips) and domestically produced Russian medical devices.</w:t>
      </w:r>
    </w:p>
    <w:p>
      <w:pPr>
        <w:pStyle w:val="BodyText"/>
      </w:pPr>
      <w:r>
        <w:t xml:space="preserve">Understanding the operational landscape in Russia Moscow was crucial for my role. I learned that local engineers must be proficient in troubleshooting both legacy analog-digital hybrid machines and state-of-the-art MRI and CT scanners. The healthcare infrastructure in Russia Moscow is undergoing significant digital transformation, integrating electronic health records (EHR) with diagnostic imaging systems. This integration requires biomedical engineers to possess strong IT literacy alongside traditional electrical engineering skills.</w:t>
      </w:r>
    </w:p>
    <w:bookmarkEnd w:id="21"/>
    <w:bookmarkStart w:id="22" w:name="technical-responsibilities-and-tasks"/>
    <w:p>
      <w:pPr>
        <w:pStyle w:val="Heading3"/>
      </w:pPr>
      <w:r>
        <w:t xml:space="preserve">3. Technical Responsibilities and Tasks</w:t>
      </w:r>
    </w:p>
    <w:p>
      <w:pPr>
        <w:pStyle w:val="FirstParagraph"/>
      </w:pPr>
      <w:r>
        <w:t xml:space="preserve">As a Biomedical Engineer intern, my daily responsibilities were diverse and demanding. The first major task involved preventive maintenance (PM) schedules for radiological equipment. Working under the supervision of senior engineers, I conducted routine calibrations on X-ray units and ultrasound devices located in various departments across the hospital in Russia Moscow.</w:t>
      </w:r>
    </w:p>
    <w:p>
      <w:pPr>
        <w:pStyle w:val="BodyText"/>
      </w:pPr>
      <w:r>
        <w:rPr>
          <w:bCs/>
          <w:b/>
        </w:rPr>
        <w:t xml:space="preserve">3.1 Diagnostic Imaging Maintenance</w:t>
      </w:r>
      <w:r>
        <w:br/>
      </w:r>
      <w:r>
        <w:t xml:space="preserve">One of my primary assignments was assisting with the quarterly maintenance of two 128-slice CT scanners. This process involved cleaning detector arrays, verifying dose consistency using phantoms, and updating firmware software to ensure compatibility with the hospital’s picture archiving and communication system (PACS). I learned that in the fast-paced environment of Russia Moscow, minimizing downtime is paramount. Therefore, efficiency in troubleshooting error codes while maintaining strict adherence to radiation safety standards was a key learning outcome.</w:t>
      </w:r>
    </w:p>
    <w:p>
      <w:pPr>
        <w:pStyle w:val="BodyText"/>
      </w:pPr>
      <w:r>
        <w:rPr>
          <w:bCs/>
          <w:b/>
        </w:rPr>
        <w:t xml:space="preserve">3.2 Clinical Engineering and Device Management</w:t>
      </w:r>
      <w:r>
        <w:br/>
      </w:r>
      <w:r>
        <w:t xml:space="preserve">I was also responsible for tracking the lifecycle of patient monitors and infusion pumps used in intensive care units (ICUs). This involved managing inventory records, ensuring battery health, and performing electrical safety tests according to local regulations. In Russia Moscow, there is a strong emphasis on documentation; every maintenance action had to be logged into the centralized digital asset management system. This experience highlighted the importance of data integrity in biomedical engineering.</w:t>
      </w:r>
    </w:p>
    <w:p>
      <w:pPr>
        <w:pStyle w:val="BodyText"/>
      </w:pPr>
      <w:r>
        <w:rPr>
          <w:bCs/>
          <w:b/>
        </w:rPr>
        <w:t xml:space="preserve">3.3 Collaboration with Medical Staff</w:t>
      </w:r>
      <w:r>
        <w:br/>
      </w:r>
      <w:r>
        <w:t xml:space="preserve">A significant portion of my role involved direct interaction with physicians and nurses in Russia Moscow. I participated in "bedside audits" where we assessed the usability and functionality of medical devices from the end-user's perspective. For instance, I worked on optimizing the user interface settings for ventilators to better suit local clinical protocols. This interdisciplinary collaboration taught me that engineering solutions must be user-centric, respecting the workflow of busy medical professionals.</w:t>
      </w:r>
    </w:p>
    <w:bookmarkEnd w:id="22"/>
    <w:bookmarkStart w:id="23" w:name="regulatory-and-safety-compliance"/>
    <w:p>
      <w:pPr>
        <w:pStyle w:val="Heading3"/>
      </w:pPr>
      <w:r>
        <w:t xml:space="preserve">4. Regulatory and Safety Compliance</w:t>
      </w:r>
    </w:p>
    <w:p>
      <w:pPr>
        <w:pStyle w:val="FirstParagraph"/>
      </w:pPr>
      <w:r>
        <w:t xml:space="preserve">Navigating the regulatory environment in Russia Moscow required a steep learning curve regarding Roszdravnadzor (the Federal Service for Surveillance in Healthcare) standards. As a Biomedical Engineer, I had to ensure that all equipment met the technical regulations of the Eurasian Economic Union (EAEU). This included verifying that calibration certificates were valid and that safety inspections were up to date.</w:t>
      </w:r>
    </w:p>
    <w:p>
      <w:pPr>
        <w:pStyle w:val="BodyText"/>
      </w:pPr>
      <w:r>
        <w:t xml:space="preserve">I assisted in preparing documentation for internal audits focused on electrical safety and electromagnetic compatibility (EMC). Understanding these compliance requirements is vital for any biomedical engineer operating in the Russian healthcare sector, as non-compliance can lead to severe operational halts. This aspect of the internship provided me with a robust understanding of international and regional medical device regulations.</w:t>
      </w:r>
    </w:p>
    <w:bookmarkEnd w:id="23"/>
    <w:bookmarkStart w:id="24" w:name="challenges-and-problem-solving"/>
    <w:p>
      <w:pPr>
        <w:pStyle w:val="Heading3"/>
      </w:pPr>
      <w:r>
        <w:t xml:space="preserve">5. Challenges and Problem-Solving</w:t>
      </w:r>
    </w:p>
    <w:p>
      <w:pPr>
        <w:pStyle w:val="FirstParagraph"/>
      </w:pPr>
      <w:r>
        <w:t xml:space="preserve">The internship was not without its challenges. One significant hurdle was the supply chain variability for spare parts, which sometimes caused delays in repairing complex equipment in Russia Moscow. To mitigate this, I learned to implement "work-around" engineering solutions that allowed critical devices to remain functional until original parts arrived. Additionally, language barriers initially posed a challenge when interpreting technical manuals written exclusively in Russian. However, through dedicated study and collaboration with local colleagues, I improved my technical vocabulary significantly.</w:t>
      </w:r>
    </w:p>
    <w:p>
      <w:pPr>
        <w:pStyle w:val="BodyText"/>
      </w:pPr>
      <w:r>
        <w:t xml:space="preserve">Another challenge was the integration of new digital health technologies into older infrastructure. I contributed to a pilot project that aimed to connect legacy ultrasound machines with modern digital storage systems. This required developing custom scripts for data extraction, showcasing the adaptability required of modern Biomedical Engineers.</w:t>
      </w:r>
    </w:p>
    <w:bookmarkEnd w:id="24"/>
    <w:bookmarkStart w:id="25" w:name="conclusion-and-professional-development"/>
    <w:p>
      <w:pPr>
        <w:pStyle w:val="Heading3"/>
      </w:pPr>
      <w:r>
        <w:t xml:space="preserve">6. Conclusion and Professional Development</w:t>
      </w:r>
    </w:p>
    <w:p>
      <w:pPr>
        <w:pStyle w:val="FirstParagraph"/>
      </w:pPr>
      <w:r>
        <w:t xml:space="preserve">This internship as a Biomedical Engineer in Russia Moscow has been an invaluable experience that has profoundly shaped my professional trajectory. It provided me with hands-on experience in maintaining high-tech medical equipment under pressure, navigating complex regulatory frameworks, and collaborating within a multicultural healthcare team.</w:t>
      </w:r>
    </w:p>
    <w:p>
      <w:pPr>
        <w:pStyle w:val="BodyText"/>
      </w:pPr>
      <w:r>
        <w:t xml:space="preserve">I gained practical skills in preventive maintenance, troubleshooting advanced diagnostic imaging systems, and managing biomedical assets within the specific context of Russia Moscow. Furthermore, I developed soft skills such as effective communication with medical staff and rigorous attention to regulatory compliance. The exposure to the unique healthcare dynamics of Russia Moscow has equipped me with a versatile skill set that is applicable in various global healthcare settings.</w:t>
      </w:r>
    </w:p>
    <w:p>
      <w:pPr>
        <w:pStyle w:val="BodyText"/>
      </w:pPr>
      <w:r>
        <w:t xml:space="preserve">In conclusion, the internship successfully met its objectives. It highlighted the critical role that biomedical engineers play in ensuring patient safety and operational efficiency in modern hospitals. I leave this experience with a deeper appreciation for the technical and ethical responsibilities inherent to our profession, ready to apply these insights to future engineering challenges in the dynamic field of biomedical technology.</w:t>
      </w:r>
    </w:p>
    <w:bookmarkEnd w:id="25"/>
    <w:bookmarkStart w:id="26" w:name="acknowledgments"/>
    <w:p>
      <w:pPr>
        <w:pStyle w:val="Heading3"/>
      </w:pPr>
      <w:r>
        <w:t xml:space="preserve">7. Acknowledgments</w:t>
      </w:r>
    </w:p>
    <w:p>
      <w:pPr>
        <w:pStyle w:val="FirstParagraph"/>
      </w:pPr>
      <w:r>
        <w:t xml:space="preserve">I would like to express my deepest gratitude to Dr. Ivan Petrov and the entire engineering team at [Hospital Name] in Russia Moscow for their mentorship, patience, and professional guidance throughout this internship. Their expertise was instrumental in my learning process as a Biomedical Engineer.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Russia Moscow</dc:title>
  <dc:creator/>
  <dc:language>en</dc:language>
  <cp:keywords/>
  <dcterms:created xsi:type="dcterms:W3CDTF">2026-07-29T17:32:07Z</dcterms:created>
  <dcterms:modified xsi:type="dcterms:W3CDTF">2026-07-29T17:32:07Z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