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Zurich</w:t>
      </w:r>
    </w:p>
    <w:bookmarkStart w:id="29" w:name="detailed-internship-report"/>
    <w:p>
      <w:pPr>
        <w:pStyle w:val="Heading1"/>
      </w:pPr>
      <w:r>
        <w:t xml:space="preserve">Detailed Internship Report</w:t>
      </w:r>
    </w:p>
    <w:p>
      <w:pPr>
        <w:pStyle w:val="FirstParagraph"/>
      </w:pPr>
      <w:r>
        <w:rPr>
          <w:bCs/>
          <w:b/>
        </w:rPr>
        <w:t xml:space="preserve">Date:</w:t>
      </w:r>
      <w:r>
        <w:t xml:space="preserve"> </w:t>
      </w:r>
      <w:r>
        <w:t xml:space="preserve">October 2023</w:t>
      </w:r>
      <w:r>
        <w:br/>
      </w:r>
      <w:r>
        <w:rPr>
          <w:bCs/>
          <w:b/>
        </w:rPr>
        <w:t xml:space="preserve">Lecturer/Supervisor:</w:t>
      </w:r>
      <w:r>
        <w:t xml:space="preserve"> </w:t>
      </w:r>
      <w:r>
        <w:t xml:space="preserve">Prof. Dr. H. Müller</w:t>
      </w:r>
      <w:r>
        <w:br/>
      </w:r>
      <w:r>
        <w:t xml:space="preserve">[Your Name]</w:t>
      </w:r>
      <w:r>
        <w:br/>
      </w:r>
      <w:r>
        <w:t xml:space="preserve">MedTech Solutions AG</w:t>
      </w:r>
    </w:p>
    <w:bookmarkStart w:id="20" w:name="X1d14d660c181eae05ca51ee7c00e74938fad17e"/>
    <w:p>
      <w:pPr>
        <w:pStyle w:val="Heading2"/>
      </w:pPr>
      <w:r>
        <w:t xml:space="preserve">1. Introduction and Objectives of the Internship</w:t>
      </w:r>
    </w:p>
    <w:p>
      <w:pPr>
        <w:pStyle w:val="FirstParagraph"/>
      </w:pPr>
      <w:r>
        <w:t xml:space="preserve">The field of biomedical engineering stands at the critical intersection of medicine, biology, and advanced engineering principles. It is a discipline dedicated to the application of engineering concepts and design principles to medicine and biology for healthcare purposes, such as diagnostic or therapeutic modalities. This report details my comprehensive internship experience undertaken as a</w:t>
      </w:r>
      <w:r>
        <w:t xml:space="preserve"> </w:t>
      </w:r>
      <w:r>
        <w:rPr>
          <w:bCs/>
          <w:b/>
        </w:rPr>
        <w:t xml:space="preserve">Biomedical Engineer</w:t>
      </w:r>
      <w:r>
        <w:t xml:space="preserve"> </w:t>
      </w:r>
      <w:r>
        <w:t xml:space="preserve">trainee within the dynamic medical technology sector located in</w:t>
      </w:r>
      <w:r>
        <w:t xml:space="preserve"> </w:t>
      </w:r>
      <w:r>
        <w:rPr>
          <w:bCs/>
          <w:b/>
        </w:rPr>
        <w:t xml:space="preserve">Switzerland Zurich</w:t>
      </w:r>
      <w:r>
        <w:t xml:space="preserve">. The primary objective of this internship was to bridge the gap between theoretical academic knowledge and practical industrial application, specifically focusing on regulatory compliance, device development, and clinical integration.</w:t>
      </w:r>
    </w:p>
    <w:p>
      <w:pPr>
        <w:pStyle w:val="BodyText"/>
      </w:pPr>
      <w:r>
        <w:rPr>
          <w:bCs/>
          <w:b/>
        </w:rPr>
        <w:t xml:space="preserve">Switzerland Zurich</w:t>
      </w:r>
      <w:r>
        <w:t xml:space="preserve">, often regarded as a global hub for pharmaceuticals and medical innovation due to the presence of major entities like Novartis and Roche in the greater region (with numerous spin-offs headquartered in Zurich), provided an unparalleled environment for this professional development. The city’s rigorous standards for quality assurance and precision engineering served as the foundational framework for my daily activities. By immersing myself in this specific geographical and industrial context, I aimed to understand how high-precision</w:t>
      </w:r>
      <w:r>
        <w:t xml:space="preserve"> </w:t>
      </w:r>
      <w:r>
        <w:rPr>
          <w:bCs/>
          <w:b/>
        </w:rPr>
        <w:t xml:space="preserve">Biomedical Engineer</w:t>
      </w:r>
      <w:r>
        <w:t xml:space="preserve"> </w:t>
      </w:r>
      <w:r>
        <w:t xml:space="preserve">protocols are implemented within a highly regulated European market.</w:t>
      </w:r>
    </w:p>
    <w:bookmarkEnd w:id="20"/>
    <w:bookmarkStart w:id="21" w:name="Xc5d045ce9ae2e68ba39c90ab9dcc70b3381a6e3"/>
    <w:p>
      <w:pPr>
        <w:pStyle w:val="Heading2"/>
      </w:pPr>
      <w:r>
        <w:t xml:space="preserve">2. Host Organization and Operational Context</w:t>
      </w:r>
    </w:p>
    <w:p>
      <w:pPr>
        <w:pStyle w:val="FirstParagraph"/>
      </w:pPr>
      <w:r>
        <w:t xml:space="preserve">The internship was conducted at MedTech Solutions AG, a mid-sized company specializing in the development of non-invasive diagnostic imaging systems. Located in the heart of</w:t>
      </w:r>
      <w:r>
        <w:t xml:space="preserve"> </w:t>
      </w:r>
      <w:r>
        <w:rPr>
          <w:bCs/>
          <w:b/>
        </w:rPr>
        <w:t xml:space="preserve">Switzerland Zurich</w:t>
      </w:r>
      <w:r>
        <w:t xml:space="preserve">, the facility represents a microcosm of the broader Swiss engineering ethos: precision, efficiency, and strict adherence to ethical guidelines.</w:t>
      </w:r>
    </w:p>
    <w:p>
      <w:pPr>
        <w:pStyle w:val="BodyText"/>
      </w:pPr>
      <w:r>
        <w:t xml:space="preserve">The operational context was heavily influenced by Swiss labor laws and professional standards. Unlike more casual startup environments found in other global tech hubs, the structure within this Zurich-based firm emphasized hierarchical clarity combined with collaborative innovation. As a</w:t>
      </w:r>
      <w:r>
        <w:t xml:space="preserve"> </w:t>
      </w:r>
      <w:r>
        <w:rPr>
          <w:bCs/>
          <w:b/>
        </w:rPr>
        <w:t xml:space="preserve">Biomedical Engineer</w:t>
      </w:r>
      <w:r>
        <w:t xml:space="preserve">, I was integrated into the Quality Assurance (QA) and Research &amp; Development (R&amp;D) departments. This dual exposure allowed me to witness how engineering decisions are made not only based on technical feasibility but also through the lens of patient safety and regulatory necessity, which is paramount in the Swiss healthcare system.</w:t>
      </w:r>
    </w:p>
    <w:bookmarkEnd w:id="21"/>
    <w:bookmarkStart w:id="25" w:name="Xdc8c8d7a7a6b55f4ffb33b0db5cf5f93a60e105"/>
    <w:p>
      <w:pPr>
        <w:pStyle w:val="Heading2"/>
      </w:pPr>
      <w:r>
        <w:t xml:space="preserve">3. Key Responsibilities and Technical Projects</w:t>
      </w:r>
    </w:p>
    <w:p>
      <w:pPr>
        <w:pStyle w:val="FirstParagraph"/>
      </w:pPr>
      <w:r>
        <w:t xml:space="preserve">The core responsibilities assigned to me as a</w:t>
      </w:r>
      <w:r>
        <w:t xml:space="preserve"> </w:t>
      </w:r>
      <w:r>
        <w:rPr>
          <w:bCs/>
          <w:b/>
        </w:rPr>
        <w:t xml:space="preserve">Biomedical Engineer</w:t>
      </w:r>
      <w:r>
        <w:t xml:space="preserve"> </w:t>
      </w:r>
      <w:r>
        <w:t xml:space="preserve">intern revolved around three main pillars: technical analysis, regulatory documentation, and cross-functional collaboration. The following subsections detail the specific projects I engaged with during my tenure.</w:t>
      </w:r>
    </w:p>
    <w:bookmarkStart w:id="22" w:name="X902138d4143e456eec20b0696cefbaaa7d8952a"/>
    <w:p>
      <w:pPr>
        <w:pStyle w:val="Heading3"/>
      </w:pPr>
      <w:r>
        <w:t xml:space="preserve">3.1 Calibration and Validation of Imaging Systems</w:t>
      </w:r>
    </w:p>
    <w:p>
      <w:pPr>
        <w:pStyle w:val="FirstParagraph"/>
      </w:pPr>
      <w:r>
        <w:t xml:space="preserve">A significant portion of my time was dedicated to the calibration of MRI-compatible monitoring systems. In this role, I utilized sophisticated signal processing software to ensure that physiological data acquisition remained within acceptable error margins. Working in</w:t>
      </w:r>
      <w:r>
        <w:t xml:space="preserve"> </w:t>
      </w:r>
      <w:r>
        <w:rPr>
          <w:bCs/>
          <w:b/>
        </w:rPr>
        <w:t xml:space="preserve">Switzerland Zurich</w:t>
      </w:r>
      <w:r>
        <w:t xml:space="preserve">, where the standard for medical accuracy is exceptionally high, required meticulous attention to detail. I learned that in biomedical engineering, a deviation of mere milliseconds or millivolts can have profound implications for patient diagnosis. This experience reinforced the importance of statistical validation and error analysis in daily engineering tasks.</w:t>
      </w:r>
    </w:p>
    <w:bookmarkEnd w:id="22"/>
    <w:bookmarkStart w:id="23" w:name="X0e5ecf940d2639927b774fc267dd689b25b3c3e"/>
    <w:p>
      <w:pPr>
        <w:pStyle w:val="Heading3"/>
      </w:pPr>
      <w:r>
        <w:t xml:space="preserve">3.2 Regulatory Compliance (MDR and ISO Standards)</w:t>
      </w:r>
    </w:p>
    <w:p>
      <w:pPr>
        <w:pStyle w:val="FirstParagraph"/>
      </w:pPr>
      <w:r>
        <w:t xml:space="preserve">A critical aspect of my role involved assisting in the preparation of technical files for the European Medical Device Regulation (MDR). Given that our primary market is within Europe, and specifically targeting the rigorous Swiss healthcare providers, compliance was non-negotiable. I assisted senior engineers in mapping risk management files according to ISO 14971 standards. This task required a deep understanding of how engineering designs translate into clinical risks. It highlighted that a</w:t>
      </w:r>
      <w:r>
        <w:t xml:space="preserve"> </w:t>
      </w:r>
      <w:r>
        <w:rPr>
          <w:bCs/>
          <w:b/>
        </w:rPr>
        <w:t xml:space="preserve">Biomedical Engineer</w:t>
      </w:r>
      <w:r>
        <w:t xml:space="preserve"> </w:t>
      </w:r>
      <w:r>
        <w:t xml:space="preserve">is not merely a technician but also a legal and ethical steward of patient safety.</w:t>
      </w:r>
    </w:p>
    <w:bookmarkEnd w:id="23"/>
    <w:bookmarkStart w:id="24" w:name="X12a68fde8d8f4601e8e43e4e8aed101b460df99"/>
    <w:p>
      <w:pPr>
        <w:pStyle w:val="Heading3"/>
      </w:pPr>
      <w:r>
        <w:t xml:space="preserve">3.3 Prototype Development for Wearable Sensors</w:t>
      </w:r>
    </w:p>
    <w:p>
      <w:pPr>
        <w:pStyle w:val="FirstParagraph"/>
      </w:pPr>
      <w:r>
        <w:t xml:space="preserve">In the R&amp;D department, I contributed to the prototype phase of a new wearable biosensor designed for continuous glucose monitoring. This project involved interfacing hardware sensors with embedded software algorithms. The collaborative culture in Zurich encouraged me to present my ideas openly during weekly sprints. We utilized agile methodologies to iterate quickly on designs, testing biocompatibility and signal fidelity in real-time simulation environments.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acumen, the internship fostered significant growth in professional soft skills. The environment in</w:t>
      </w:r>
      <w:r>
        <w:t xml:space="preserve"> </w:t>
      </w:r>
      <w:r>
        <w:rPr>
          <w:bCs/>
          <w:b/>
        </w:rPr>
        <w:t xml:space="preserve">Switzerland Zurich</w:t>
      </w:r>
    </w:p>
    <w:p>
      <w:pPr>
        <w:pStyle w:val="BodyText"/>
      </w:pPr>
      <w:r>
        <w:t xml:space="preserve">Furthermore, working as a</w:t>
      </w:r>
      <w:r>
        <w:t xml:space="preserve"> </w:t>
      </w:r>
      <w:r>
        <w:rPr>
          <w:bCs/>
          <w:b/>
        </w:rPr>
        <w:t xml:space="preserve">Biomedical Engineer</w:t>
      </w:r>
      <w:r>
        <w:t xml:space="preserve"> </w:t>
      </w:r>
      <w:r>
        <w:t xml:space="preserve">in this region exposed me to a multicultural workforce. While German is the primary business language in Zurich, English serves as the lingua franca for engineering teams. I improved my ability to communicate complex technical concepts to stakeholders from diverse backgrounds, including clinicians, regulatory affairs specialists, and mechanical engineers. This interdisciplinary communication is vital; a</w:t>
      </w:r>
      <w:r>
        <w:t xml:space="preserve"> </w:t>
      </w:r>
      <w:r>
        <w:rPr>
          <w:bCs/>
          <w:b/>
        </w:rPr>
        <w:t xml:space="preserve">Biomedical Engineer</w:t>
      </w:r>
      <w:r>
        <w:t xml:space="preserve"> </w:t>
      </w:r>
      <w:r>
        <w:t xml:space="preserve">must often translate between "medical" problems and "engineering" solutions.</w:t>
      </w:r>
    </w:p>
    <w:bookmarkEnd w:id="26"/>
    <w:bookmarkStart w:id="27" w:name="challenges-and-solutions"/>
    <w:p>
      <w:pPr>
        <w:pStyle w:val="Heading2"/>
      </w:pPr>
      <w:r>
        <w:t xml:space="preserve">5. Challenges and Solutions</w:t>
      </w:r>
    </w:p>
    <w:p>
      <w:pPr>
        <w:pStyle w:val="FirstParagraph"/>
      </w:pPr>
      <w:r>
        <w:t xml:space="preserve">The internship was not without its challenges. One significant hurdle was the steep learning curve associated with Swiss regulatory documentation standards, which were far more exhaustive than what I had encountered in university coursework. The volume of data required for validation seemed overwhelming at first.</w:t>
      </w:r>
    </w:p>
    <w:p>
      <w:pPr>
        <w:pStyle w:val="BodyText"/>
      </w:pPr>
      <w:r>
        <w:t xml:space="preserve">To overcome this, I adopted a strategy of breaking down large tasks into manageable modules and seeking mentorship from senior staff. Regular feedback loops with my supervisor allowed me to adjust my approach dynamically. This problem-solving methodology is central to the mindset of a professional</w:t>
      </w:r>
      <w:r>
        <w:t xml:space="preserve"> </w:t>
      </w:r>
      <w:r>
        <w:rPr>
          <w:bCs/>
          <w:b/>
        </w:rPr>
        <w:t xml:space="preserve">Biomedical Engineer</w:t>
      </w:r>
      <w:r>
        <w:t xml:space="preserve">: identifying constraints (regulatory or technical) and devising efficient, compliant solutions within those bounds.</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phase in my professional journey. It has provided me with a holistic view of the lifecycle of medical devices, from conceptual design to regulatory validation and clinical application. The experience gained while working as a</w:t>
      </w:r>
      <w:r>
        <w:t xml:space="preserve"> </w:t>
      </w:r>
      <w:r>
        <w:rPr>
          <w:bCs/>
          <w:b/>
        </w:rPr>
        <w:t xml:space="preserve">Biomedical Engineer</w:t>
      </w:r>
      <w:r>
        <w:t xml:space="preserve"> </w:t>
      </w:r>
      <w:r>
        <w:t xml:space="preserve">in</w:t>
      </w:r>
      <w:r>
        <w:t xml:space="preserve"> </w:t>
      </w:r>
      <w:r>
        <w:rPr>
          <w:bCs/>
          <w:b/>
        </w:rPr>
        <w:t xml:space="preserve">Switzerland Zurich</w:t>
      </w:r>
      <w:r>
        <w:t xml:space="preserve"> </w:t>
      </w:r>
      <w:r>
        <w:t xml:space="preserve">has equipped me with technical proficiency, regulatory awareness, and professional maturity.</w:t>
      </w:r>
    </w:p>
    <w:p>
      <w:pPr>
        <w:pStyle w:val="BodyText"/>
      </w:pPr>
      <w:r>
        <w:t xml:space="preserve">The unique combination of high technological standards and a structured work environment in Zurich has set a benchmark for my future career. I have come to understand that the role of a</w:t>
      </w:r>
      <w:r>
        <w:t xml:space="preserve"> </w:t>
      </w:r>
      <w:r>
        <w:rPr>
          <w:bCs/>
          <w:b/>
        </w:rPr>
        <w:t xml:space="preserve">Biomedical Engineer</w:t>
      </w:r>
      <w:r>
        <w:t xml:space="preserve"> </w:t>
      </w:r>
      <w:r>
        <w:t xml:space="preserve">extends far beyond laboratory bench work; it involves navigating complex legal frameworks, collaborating across disciplines, and ultimately ensuring that technology serves humanity safely and effectively. As I move forward in my career, I carry with me the precision and rigor instilled by this internship in</w:t>
      </w:r>
      <w:r>
        <w:t xml:space="preserve"> </w:t>
      </w:r>
      <w:r>
        <w:rPr>
          <w:bCs/>
          <w:b/>
        </w:rPr>
        <w:t xml:space="preserve">Switzerland Zurich</w:t>
      </w:r>
      <w:r>
        <w:t xml:space="preserve">, ready to contribute meaningfully to the global advancement of biomedical technologies.</w:t>
      </w:r>
    </w:p>
    <w:p>
      <w:r>
        <w:pict>
          <v:rect style="width:0;height:1.5pt" o:hralign="center" o:hrstd="t" o:hr="t"/>
        </w:pict>
      </w:r>
    </w:p>
    <w:p>
      <w:pPr>
        <w:pStyle w:val="FirstParagraph"/>
      </w:pPr>
      <w:r>
        <w:rPr>
          <w:iCs/>
          <w:i/>
        </w:rPr>
        <w:t xml:space="preserve">This report serves as a formal documentation of my internship activities and learning outcomes.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Zurich</dc:title>
  <dc:creator/>
  <dc:language>en</dc:language>
  <cp:keywords/>
  <dcterms:created xsi:type="dcterms:W3CDTF">2026-07-29T05:10:34Z</dcterms:created>
  <dcterms:modified xsi:type="dcterms:W3CDTF">2026-07-29T05:10:34Z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