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r>
        <w:t xml:space="preserve">**Programme:** BEng Biomedical Engineering</w:t>
      </w:r>
      <w:r>
        <w:br/>
      </w:r>
      <w:r>
        <w:t xml:space="preserve">**Institution:** [Your University]</w:t>
      </w:r>
      <w:r>
        <w:br/>
      </w:r>
      <w:r>
        <w:t xml:space="preserve">**Placement Location:** United Kingdom London</w:t>
      </w:r>
      <w:r>
        <w:br/>
      </w:r>
      <w:r>
        <w:t xml:space="preserve">**Duration:** 12 Weeks (Summer Internship)</w:t>
      </w:r>
      <w:r>
        <w:br/>
      </w:r>
    </w:p>
    <w:bookmarkEnd w:id="20"/>
    <w:bookmarkStart w:id="21" w:name="introduction"/>
    <w:p>
      <w:pPr>
        <w:pStyle w:val="Heading2"/>
      </w:pPr>
      <w:r>
        <w:t xml:space="preserve">1. Introduction</w:t>
      </w:r>
    </w:p>
    <w:p>
      <w:pPr>
        <w:pStyle w:val="FirstParagraph"/>
      </w:pPr>
      <w:r>
        <w:t xml:space="preserve">The field of Biomedical Engineering sits at the critical intersection of engineering principles and medical sciences, aiming to enhance healthcare delivery through innovation. This report outlines my experiences during a twelve-week internship as a Biomedical Engineer trainee within the National Health Service (NHS) Trust located in United Kingdom London. The primary objective of this placement was to bridge theoretical academic knowledge with practical clinical applications, specifically focusing on medical device management, regulatory compliance under UK standards, and interdisciplinary collaboration.</w:t>
      </w:r>
    </w:p>
    <w:p>
      <w:pPr>
        <w:pStyle w:val="BodyText"/>
      </w:pPr>
      <w:r>
        <w:t xml:space="preserve">Selecting an internship in United Kingdom London provided a unique opportunity to observe one of the world’s most complex healthcare systems. The density of advanced medical facilities in London offers a high volume of diverse clinical scenarios, allowing for a comprehensive understanding of how Biomedical Engineer professionals contribute to patient safety and operational efficiency within the NHS.</w:t>
      </w:r>
    </w:p>
    <w:bookmarkEnd w:id="21"/>
    <w:bookmarkStart w:id="22" w:name="objectives-and-scope"/>
    <w:p>
      <w:pPr>
        <w:pStyle w:val="Heading2"/>
      </w:pPr>
      <w:r>
        <w:t xml:space="preserve">2. Objectives and Scope</w:t>
      </w:r>
    </w:p>
    <w:p>
      <w:pPr>
        <w:pStyle w:val="FirstParagraph"/>
      </w:pPr>
      <w:r>
        <w:t xml:space="preserve">The core objectives of this internship were multifaceted:</w:t>
      </w:r>
    </w:p>
    <w:p>
      <w:pPr>
        <w:numPr>
          <w:ilvl w:val="0"/>
          <w:numId w:val="1001"/>
        </w:numPr>
        <w:pStyle w:val="Compact"/>
      </w:pPr>
      <w:r>
        <w:t xml:space="preserve">To gain hands-on experience in the maintenance, calibration, and troubleshooting of advanced medical equipment.</w:t>
      </w:r>
    </w:p>
    <w:p>
      <w:pPr>
        <w:numPr>
          <w:ilvl w:val="0"/>
          <w:numId w:val="1001"/>
        </w:numPr>
        <w:pStyle w:val="Compact"/>
      </w:pPr>
      <w:r>
        <w:t xml:space="preserve">To participate in multidisciplinary team meetings with clinicians to assess clinical needs for new technology.</w:t>
      </w:r>
    </w:p>
    <w:bookmarkEnd w:id="22"/>
    <w:bookmarkStart w:id="23" w:name="Xba896ab0e1d977bc2527f5cd5b6deb83d198675"/>
    <w:p>
      <w:pPr>
        <w:pStyle w:val="Heading2"/>
      </w:pPr>
      <w:r>
        <w:t xml:space="preserve">3. Daily Responsibilities and Technical Tasks</w:t>
      </w:r>
    </w:p>
    <w:p>
      <w:pPr>
        <w:pStyle w:val="FirstParagraph"/>
      </w:pPr>
      <w:r>
        <w:t xml:space="preserve">The role of a Biomedical Engineer intern requires a balance between technical precision and soft skills. During my tenure, my daily routine involved the following key activities:</w:t>
      </w:r>
    </w:p>
    <w:p>
      <w:pPr>
        <w:pStyle w:val="BodyText"/>
      </w:pPr>
      <w:r>
        <w:br/>
      </w:r>
      <w:r>
        <w:t xml:space="preserve">**Preventive Maintenance (PM):** I assisted in the scheduled PM routines for imaging equipment, including MRI and CT scanners. This involved verifying calibration standards, checking safety interlocks, and documenting performance metrics. In United Kingdom London hospitals where patient throughput is extremely high, minimizing downtime is crucial.</w:t>
      </w:r>
      <w:r>
        <w:br/>
      </w:r>
    </w:p>
    <w:p>
      <w:pPr>
        <w:pStyle w:val="BodyText"/>
      </w:pPr>
      <w:r>
        <w:rPr>
          <w:bCs/>
          <w:b/>
        </w:rPr>
        <w:t xml:space="preserve">Corrective Maintenance:</w:t>
      </w:r>
      <w:r>
        <w:t xml:space="preserve"> </w:t>
      </w:r>
      <w:r>
        <w:t xml:space="preserve">I shadowed senior engineers while responding to breakdown alerts for infusion pumps and ventilators. This required rapid diagnosis of hardware versus software faults.</w:t>
      </w:r>
    </w:p>
    <w:p>
      <w:pPr>
        <w:pStyle w:val="BodyText"/>
      </w:pPr>
      <w:r>
        <w:br/>
      </w:r>
      <w:r>
        <w:t xml:space="preserve">**Safety Testing:** Conducting electrical safety tests on patient-monitoring devices in accordance with HTM 06-01 (Technical Memorandum), which is the standard reference for medical electrical equipment in the NHS.</w:t>
      </w:r>
    </w:p>
    <w:p>
      <w:pPr>
        <w:pStyle w:val="BodyText"/>
      </w:pPr>
      <w:r>
        <w:br/>
      </w:r>
      <w:r>
        <w:t xml:space="preserve">**Data Analysis:** As part of a Biomedical Engineer initiative, I analyzed usage logs to identify underutilized assets. This data-driven approach helped management reallocate resources to busy departments.</w:t>
      </w:r>
      <w:r>
        <w:br/>
      </w:r>
    </w:p>
    <w:bookmarkEnd w:id="23"/>
    <w:bookmarkStart w:id="26" w:name="X92c4a9fabb3f26bea00fc93f9c2f788db1d3a6d"/>
    <w:p>
      <w:pPr>
        <w:pStyle w:val="Heading2"/>
      </w:pPr>
      <w:r>
        <w:t xml:space="preserve">4. Key Learnings in the United Kingdom London Context</w:t>
      </w:r>
    </w:p>
    <w:bookmarkStart w:id="24" w:name="regulatory-environment"/>
    <w:p>
      <w:pPr>
        <w:pStyle w:val="Heading3"/>
      </w:pPr>
      <w:r>
        <w:t xml:space="preserve">4.1 Regulatory Environment</w:t>
      </w:r>
    </w:p>
    <w:p>
      <w:pPr>
        <w:pStyle w:val="FirstParagraph"/>
      </w:pPr>
      <w:r>
        <w:br/>
      </w:r>
      <w:r>
        <w:t xml:space="preserve">Working as a Biomedical Engineer in United Kingdom London exposed me to the rigorous post-Brexit regulatory landscape. I learned how medical devices are classified and how compliance with UKCA (UK Conformity Assessed) marking differs from CE marking previously used in the EU. Understanding these legal frameworks is essential for any Biomedical Engineer operating within this region.</w:t>
      </w:r>
      <w:r>
        <w:br/>
      </w:r>
    </w:p>
    <w:p>
      <w:pPr>
        <w:pStyle w:val="BodyText"/>
      </w:pPr>
      <w:r>
        <w:t xml:space="preserve">Furthermore, I gained insight into the importance of clinical risk management. Every device introduced into a London hospital undergoes a strict risk assessment process to ensure patient safety, reflecting the NHS's zero-tolerance approach to medical errors.</w:t>
      </w:r>
    </w:p>
    <w:p>
      <w:pPr>
        <w:pStyle w:val="BodyText"/>
      </w:pPr>
      <w:r>
        <w:br/>
      </w:r>
    </w:p>
    <w:bookmarkEnd w:id="24"/>
    <w:bookmarkStart w:id="25" w:name="interdisciplinary-communication"/>
    <w:p>
      <w:pPr>
        <w:pStyle w:val="Heading3"/>
      </w:pPr>
      <w:r>
        <w:t xml:space="preserve">4.2 Interdisciplinary Communication</w:t>
      </w:r>
    </w:p>
    <w:p>
      <w:pPr>
        <w:pStyle w:val="FirstParagraph"/>
      </w:pPr>
      <w:r>
        <w:br/>
      </w:r>
      <w:r>
        <w:t xml:space="preserve">One of the most significant lessons was learning how to communicate complex engineering concepts to non-engineering staff. Nurses and doctors often rely on Biomedical Engineer support for quick resolutions but may not understand the technical limitations of a device. Effective communication in United Kingdom London’s multicultural hospital environment required patience, clarity, and empathy.</w:t>
      </w:r>
      <w:r>
        <w:br/>
      </w:r>
    </w:p>
    <w:bookmarkEnd w:id="25"/>
    <w:bookmarkEnd w:id="26"/>
    <w:bookmarkStart w:id="27" w:name="Xaa079ffcb116541a14bc623da0ac599819ccd6b"/>
    <w:p>
      <w:pPr>
        <w:pStyle w:val="Heading2"/>
      </w:pPr>
      <w:r>
        <w:t xml:space="preserve">5. Case Study: The Capital Equipment Audit Project</w:t>
      </w:r>
    </w:p>
    <w:p>
      <w:pPr>
        <w:pStyle w:val="FirstParagraph"/>
      </w:pPr>
      <w:r>
        <w:t xml:space="preserve">A major component of my internship was contributing to a department-wide audit of capital equipment. This project highlighted the scale of biomedical infrastructure in United Kingdom London.</w:t>
      </w:r>
    </w:p>
    <w:p>
      <w:pPr>
        <w:pStyle w:val="BodyText"/>
      </w:pPr>
      <w:r>
        <w:br/>
      </w:r>
      <w:r>
        <w:t xml:space="preserve">**Methodology:** We utilized an asset management software to cross-reference physical locations with database records.</w:t>
      </w:r>
      <w:r>
        <w:br/>
      </w:r>
    </w:p>
    <w:p>
      <w:pPr>
        <w:pStyle w:val="BodyText"/>
      </w:pPr>
      <w:r>
        <w:rPr>
          <w:bCs/>
          <w:b/>
        </w:rPr>
        <w:t xml:space="preserve">Findings:</w:t>
      </w:r>
      <w:r>
        <w:t xml:space="preserve"> </w:t>
      </w:r>
      <w:r>
        <w:t xml:space="preserve">We identified discrepancies in labeling and outdated warranty information for approximately 15% of the devices reviewed.</w:t>
      </w:r>
    </w:p>
    <w:p>
      <w:pPr>
        <w:pStyle w:val="BodyText"/>
      </w:pPr>
      <w:r>
        <w:br/>
      </w:r>
      <w:r>
        <w:t xml:space="preserve">**Impact:** The insights provided allowed the Biomedical Engineer team to prioritize contract renewals and improve emergency response times by ensuring all critical devices were registered in the central alert system.</w:t>
      </w:r>
      <w:r>
        <w:br/>
      </w:r>
    </w:p>
    <w:p>
      <w:pPr>
        <w:pStyle w:val="BodyText"/>
      </w:pPr>
      <w:r>
        <w:t xml:space="preserve">This experience demonstrated that being a Biomedical Engineer is not just about fixing machines; it involves strategic asset management that directly impacts healthcare costs and service delivery in London.</w:t>
      </w:r>
    </w:p>
    <w:bookmarkEnd w:id="27"/>
    <w:bookmarkStart w:id="28" w:name="challenges-faced"/>
    <w:p>
      <w:pPr>
        <w:pStyle w:val="Heading2"/>
      </w:pPr>
      <w:r>
        <w:t xml:space="preserve">6. Challenges Faced</w:t>
      </w:r>
    </w:p>
    <w:p>
      <w:pPr>
        <w:pStyle w:val="FirstParagraph"/>
      </w:pPr>
      <w:r>
        <w:br/>
      </w:r>
      <w:r>
        <w:t xml:space="preserve">**Technical Complexity:** The sheer volume and variety of devices from different manufacturers initially overwhelmed my troubleshooting framework.</w:t>
      </w:r>
      <w:r>
        <w:br/>
      </w:r>
    </w:p>
    <w:p>
      <w:pPr>
        <w:pStyle w:val="BodyText"/>
      </w:pPr>
      <w:r>
        <w:rPr>
          <w:bCs/>
          <w:b/>
        </w:rPr>
        <w:t xml:space="preserve">Pace of Work:</w:t>
      </w:r>
      <w:r>
        <w:t xml:space="preserve"> </w:t>
      </w:r>
      <w:r>
        <w:t xml:space="preserve">The fast-paced environment in United Kingdom London hospitals demanded quick decision-making under pressure, which was challenging for an intern.</w:t>
      </w:r>
    </w:p>
    <w:p>
      <w:pPr>
        <w:pStyle w:val="BodyText"/>
      </w:pPr>
      <w:r>
        <w:br/>
      </w:r>
      <w:r>
        <w:t xml:space="preserve">**Documentation Standards:** Adapting to the NHS’s rigorous documentation standards required attention to detail that exceeded typical academic assignments.</w:t>
      </w:r>
      <w:r>
        <w:br/>
      </w:r>
    </w:p>
    <w:bookmarkEnd w:id="28"/>
    <w:bookmarkStart w:id="29" w:name="conclusion-and-future-outlook"/>
    <w:p>
      <w:pPr>
        <w:pStyle w:val="Heading2"/>
      </w:pPr>
      <w:r>
        <w:t xml:space="preserve">7. Conclusion and Future Outlook</w:t>
      </w:r>
    </w:p>
    <w:p>
      <w:pPr>
        <w:pStyle w:val="FirstParagraph"/>
      </w:pPr>
      <w:r>
        <w:t xml:space="preserve">This internship has been instrumental in shaping my professional identity as a Biomedical Engineer. The experience gained within the United Kingdom London healthcare system has provided me with a robust foundation in technical skills, regulatory knowledge, and clinical collaboration.</w:t>
      </w:r>
    </w:p>
    <w:p>
      <w:pPr>
        <w:pStyle w:val="BodyText"/>
      </w:pPr>
      <w:r>
        <w:br/>
      </w:r>
      <w:r>
        <w:t xml:space="preserve">**Skill Enhancement:** I have significantly improved my proficiency in troubleshooting complex electromechanical systems.</w:t>
      </w:r>
      <w:r>
        <w:br/>
      </w:r>
    </w:p>
    <w:p>
      <w:pPr>
        <w:pStyle w:val="BodyText"/>
      </w:pPr>
      <w:r>
        <w:rPr>
          <w:bCs/>
          <w:b/>
        </w:rPr>
        <w:t xml:space="preserve">Professional Growth:</w:t>
      </w:r>
      <w:r>
        <w:t xml:space="preserve"> </w:t>
      </w:r>
      <w:r>
        <w:t xml:space="preserve">I have learned to navigate the hierarchical and collaborative structures of the NHS.</w:t>
      </w:r>
    </w:p>
    <w:p>
      <w:pPr>
        <w:pStyle w:val="BodyText"/>
      </w:pPr>
      <w:r>
        <w:br/>
      </w:r>
      <w:r>
        <w:t xml:space="preserve">**Career Direction:** The internship confirmed my desire to pursue a career specializing in medical imaging technology within public healthcare systems. The exposure to cutting-edge research and development projects in London has inspired me to further my studies through postgraduate qualifications.</w:t>
      </w:r>
      <w:r>
        <w:br/>
      </w:r>
    </w:p>
    <w:p>
      <w:pPr>
        <w:pStyle w:val="BodyText"/>
      </w:pPr>
      <w:r>
        <w:t xml:space="preserve">In conclusion, this internship report serves as a testament to the value of practical training for Biomedical Engineer students. The unique context of United Kingdom London, with its advanced healthcare infrastructure and diverse patient population, provided an unparalleled learning environment. I am grateful for the mentorship received from the senior biomedical engineering staff and look forward to contributing to the field with greater competence and confidence.</w:t>
      </w:r>
    </w:p>
    <w:p>
      <w:pPr>
        <w:pStyle w:val="BodyText"/>
      </w:pPr>
      <w:r>
        <w:rPr>
          <w:bCs/>
          <w:b/>
        </w:rPr>
        <w:t xml:space="preserve">Signed:</w:t>
      </w:r>
    </w:p>
    <w:p>
      <w:pPr>
        <w:pStyle w:val="BodyText"/>
      </w:pPr>
      <w:r>
        <w:br/>
      </w:r>
      <w:r>
        <w:t xml:space="preserve">__________________________</w:t>
      </w:r>
      <w:r>
        <w:br/>
      </w:r>
      <w:r>
        <w:t xml:space="preserve">[Student Name]</w:t>
      </w:r>
      <w:r>
        <w:br/>
      </w:r>
      <w:r>
        <w:t xml:space="preserve">Biomedical Engineering Intern</w:t>
      </w:r>
      <w:r>
        <w:br/>
      </w:r>
      <w:r>
        <w:t xml:space="preserve">Date: [Insert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United Kingdom London</dc:title>
  <dc:creator/>
  <dc:language>en</dc:language>
  <cp:keywords/>
  <dcterms:created xsi:type="dcterms:W3CDTF">2026-07-29T12:27:59Z</dcterms:created>
  <dcterms:modified xsi:type="dcterms:W3CDTF">2026-07-29T12:27:59Z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