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p>
    <w:p>
      <w:pPr>
        <w:pStyle w:val="FirstParagraph"/>
      </w:pPr>
      <w:r>
        <w:t xml:space="preserve">```html</w:t>
      </w:r>
    </w:p>
    <w:bookmarkStart w:id="21" w:name="internship-report"/>
    <w:p>
      <w:pPr>
        <w:pStyle w:val="Heading1"/>
      </w:pPr>
      <w:r>
        <w:t xml:space="preserve">Internship Report</w:t>
      </w:r>
    </w:p>
    <w:bookmarkStart w:id="20" w:name="duty-title"/>
    <w:p>
      <w:pPr>
        <w:pStyle w:val="Heading2"/>
      </w:pPr>
      <w:r>
        <w:rPr>
          <w:bCs/>
          <w:b/>
        </w:rPr>
        <w:t xml:space="preserve">Duty Title:</w:t>
      </w:r>
    </w:p>
    <w:p>
      <w:pPr>
        <w:pStyle w:val="FirstParagraph"/>
      </w:pPr>
      <w:r>
        <w:t xml:space="preserve">   Biomedical Engineer</w:t>
      </w:r>
      <w:r>
        <w:br/>
      </w:r>
      <w:r>
        <w:br/>
      </w:r>
    </w:p>
    <w:p>
      <w:pPr>
        <w:pStyle w:val="BodyText"/>
      </w:pPr>
      <w:r>
        <w:t xml:space="preserve">This report documents the internship experience and professional development achieved while working as a Biomedical Engineer in United States Houston, Texas. The focus of this document is to outline key responsibilities, technical achievements, regulatory compliance knowledge (particularly regarding the FDA), and contributions to patient care within one of the leading medical hubs in North America.</w:t>
      </w:r>
    </w:p>
    <w:bookmarkEnd w:id="20"/>
    <w:bookmarkEnd w:id="21"/>
    <w:bookmarkStart w:id="22" w:name="i.-executive-summary"/>
    <w:p>
      <w:pPr>
        <w:pStyle w:val="Heading3"/>
      </w:pPr>
      <w:r>
        <w:t xml:space="preserve">I. Executive Summary</w:t>
      </w:r>
    </w:p>
    <w:p>
      <w:pPr>
        <w:pStyle w:val="FirstParagraph"/>
      </w:pPr>
      <w:r>
        <w:t xml:space="preserve">This internship report provides a comprehensive analysis of my tenure as a Biomedical Engineer intern at a premier healthcare facility in United States Houston. As one of the most prominent medical centers globally, facilities in United States Houston—such as those within the Texas Medical Center—set the standard for innovation, clinical excellence, and engineering precision. The primary objective of this internship was to bridge the gap between theoretical biomedical engineering principles and practical clinical applications. Over a period of six months, I engaged in equipment maintenance, regulatory compliance auditing, clinical trial support for medical devices in United States Houston facilities, and cross-departmental collaboration with physicians and hospital administrators.</w:t>
      </w:r>
    </w:p>
    <w:bookmarkEnd w:id="22"/>
    <w:bookmarkStart w:id="23" w:name="ii.-role-overview-biomedical-engineer"/>
    <w:p>
      <w:pPr>
        <w:pStyle w:val="Heading3"/>
      </w:pPr>
      <w:r>
        <w:t xml:space="preserve">II. Role Overview: Biomedical Engineer</w:t>
      </w:r>
    </w:p>
    <w:p>
      <w:pPr>
        <w:pStyle w:val="FirstParagraph"/>
      </w:pPr>
      <w:r>
        <w:t xml:space="preserve">The role of a Biomedical Engineer within the high-stakes environment of United States Houston requires a multifaceted skill set. The intern position was structured to provide exposure to three core domains:</w:t>
      </w:r>
    </w:p>
    <w:p>
      <w:pPr>
        <w:numPr>
          <w:ilvl w:val="0"/>
          <w:numId w:val="1001"/>
        </w:numPr>
        <w:pStyle w:val="Compact"/>
      </w:pPr>
      <w:r>
        <w:rPr>
          <w:bCs/>
          <w:b/>
        </w:rPr>
        <w:t xml:space="preserve">Clinical Equipment Management:</w:t>
      </w:r>
      <w:r>
        <w:t xml:space="preserve"> </w:t>
      </w:r>
      <w:r>
        <w:t xml:space="preserve">As a Biomedical Engineer, I assisted in the calibration, testing, and repair of critical life-support systems. In United States Houston's competitive healthcare market, equipment uptime is synonymous with patient survival. My tasks included maintaining infusion pumps, ventilators, and patient monitors to ensure they met strict operational standards.</w:t>
      </w:r>
    </w:p>
    <w:p>
      <w:pPr>
        <w:numPr>
          <w:ilvl w:val="0"/>
          <w:numId w:val="1001"/>
        </w:numPr>
        <w:pStyle w:val="Compact"/>
      </w:pPr>
      <w:r>
        <w:rPr>
          <w:bCs/>
          <w:b/>
        </w:rPr>
        <w:t xml:space="preserve">Regulatory Compliance (FDA Standards):</w:t>
      </w:r>
      <w:r>
        <w:t xml:space="preserve"> </w:t>
      </w:r>
      <w:r>
        <w:t xml:space="preserve">Understanding the regulatory landscape in the United States is paramount. I participated in audits ensuring that all devices used within our United States Houston facility complied with Food and Drug Administration (FDA) regulations. This involved documenting device histories, verifying software updates for medical imaging equipment, and ensuring traceability of replacement parts.</w:t>
      </w:r>
    </w:p>
    <w:p>
      <w:pPr>
        <w:numPr>
          <w:ilvl w:val="0"/>
          <w:numId w:val="1001"/>
        </w:numPr>
        <w:pStyle w:val="Compact"/>
      </w:pPr>
      <w:r>
        <w:rPr>
          <w:bCs/>
          <w:b/>
        </w:rPr>
        <w:t xml:space="preserve">Innovation and R&amp;D Support:</w:t>
      </w:r>
      <w:r>
        <w:t xml:space="preserve"> </w:t>
      </w:r>
      <w:r>
        <w:t xml:space="preserve">United States Houston is a hub for medical technology innovation. As part of the engineering team in United States Houston, I contributed to preliminary research on wearable health monitoring devices intended for remote patient monitoring in home settings.</w:t>
      </w:r>
    </w:p>
    <w:bookmarkEnd w:id="23"/>
    <w:bookmarkStart w:id="27" w:name="Xbf049a61604f97130933e5533bd12b01040805c"/>
    <w:p>
      <w:pPr>
        <w:pStyle w:val="Heading3"/>
      </w:pPr>
      <w:r>
        <w:t xml:space="preserve">III. Technical Achievements and Project Highlights</w:t>
      </w:r>
    </w:p>
    <w:bookmarkStart w:id="24" w:name="X0325907a7b3ff513ba4b7bfcc42c23318184e89"/>
    <w:p>
      <w:pPr>
        <w:pStyle w:val="Heading4"/>
      </w:pPr>
      <w:r>
        <w:t xml:space="preserve">A. Optimization of Preventive Maintenance Schedules</w:t>
      </w:r>
    </w:p>
    <w:p>
      <w:pPr>
        <w:pStyle w:val="FirstParagraph"/>
      </w:pPr>
      <w:r>
        <w:t xml:space="preserve">In United States Houston, the volume of medical cases is exceptionally high, leading to rapid wear and tear on biomedical equipment. I analyzed historical maintenance data from our hospital's CMMS (Computerized Maintenance Management System) and identified inefficiencies in the current preventive maintenance schedule for radiology departments. By proposing a risk-based prioritization model, we reduced unplanned downtime by 15%. This achievement directly supported the operational goals of our United States Houston facility.</w:t>
      </w:r>
    </w:p>
    <w:bookmarkEnd w:id="24"/>
    <w:bookmarkStart w:id="25" w:name="X2cf0505f7281d3c7501463da867615632e2d034"/>
    <w:p>
      <w:pPr>
        <w:pStyle w:val="Heading4"/>
      </w:pPr>
      <w:r>
        <w:t xml:space="preserve">B. Implementation of IoT Monitoring for Infusion Pumps</w:t>
      </w:r>
    </w:p>
    <w:p>
      <w:pPr>
        <w:pStyle w:val="FirstParagraph"/>
      </w:pPr>
      <w:r>
        <w:t xml:space="preserve">Leveraging my engineering background, I assisted in the pilot testing of an Internet of Things (IoT) monitoring system deployed across three wards in United States Houston. The Biomedical Engineer's role here was to validate sensor accuracy and integration with existing electronic health records (EHR). This project aimed to alert nursing staff immediately if infusion rates deviated from prescribed parameters, thereby reducing human error. The successful deployment in United States Houston serves as a model for other facilities within the region.</w:t>
      </w:r>
    </w:p>
    <w:bookmarkEnd w:id="25"/>
    <w:bookmarkStart w:id="26" w:name="X6bfbb129a0e1fa5d791aa8a1395391d1f0e215c"/>
    <w:p>
      <w:pPr>
        <w:pStyle w:val="Heading4"/>
      </w:pPr>
      <w:r>
        <w:t xml:space="preserve">C. Post-Market Surveillance Collaboration</w:t>
      </w:r>
    </w:p>
    <w:p>
      <w:pPr>
        <w:pStyle w:val="FirstParagraph"/>
      </w:pPr>
      <w:r>
        <w:t xml:space="preserve">In compliance with FDA requirements, I participated in a post-market surveillance study for a new type of cardiac stent manufactured by a partner company based in United States Houston. As an intern Biomedical Engineer, my responsibility was to gather data on device performance during clinical procedures. This experience provided invaluable insight into the feedback loop between clinical practice and engineering design.</w:t>
      </w:r>
    </w:p>
    <w:bookmarkEnd w:id="26"/>
    <w:bookmarkEnd w:id="27"/>
    <w:bookmarkStart w:id="28" w:name="X25f7b6a5b97dcf697d06338afc5b2ec3074f09c"/>
    <w:p>
      <w:pPr>
        <w:pStyle w:val="Heading3"/>
      </w:pPr>
      <w:r>
        <w:t xml:space="preserve">IV. Professional Development in United States Houston</w:t>
      </w:r>
    </w:p>
    <w:p>
      <w:pPr>
        <w:pStyle w:val="FirstParagraph"/>
      </w:pPr>
      <w:r>
        <w:t xml:space="preserve">The location of this internship in United States Houston has been instrumental to my professional growth. The city’s dense network of research institutions, including the University of Texas MD Anderson Cancer Center and Baylor College of Medicine, provides a unique ecosystem for biomedical engineers.</w:t>
      </w:r>
    </w:p>
    <w:p>
      <w:pPr>
        <w:numPr>
          <w:ilvl w:val="0"/>
          <w:numId w:val="1002"/>
        </w:numPr>
        <w:pStyle w:val="Compact"/>
      </w:pPr>
      <w:r>
        <w:rPr>
          <w:bCs/>
          <w:b/>
        </w:rPr>
        <w:t xml:space="preserve">Networking:</w:t>
      </w:r>
      <w:r>
        <w:t xml:space="preserve"> </w:t>
      </w:r>
      <w:r>
        <w:t xml:space="preserve">I attended several seminars hosted by the American Institute for Medical and Biological Engineering (AIMBE) chapter in United States Houston. These events facilitated connections with senior Biomedical Engineers who mentor professionals navigating the complex healthcare industry in Texas.</w:t>
      </w:r>
    </w:p>
    <w:p>
      <w:pPr>
        <w:numPr>
          <w:ilvl w:val="0"/>
          <w:numId w:val="1002"/>
        </w:numPr>
        <w:pStyle w:val="Compact"/>
      </w:pPr>
      <w:r>
        <w:rPr>
          <w:bCs/>
          <w:b/>
        </w:rPr>
        <w:t xml:space="preserve">Cross-Cultural Communication:</w:t>
      </w:r>
      <w:r>
        <w:t xml:space="preserve"> </w:t>
      </w:r>
      <w:r>
        <w:t xml:space="preserve">Serving patients and colleagues in a diverse city like United States Houston improved my ability to communicate technical concepts to non-technical staff and patients from various backgrounds. As a Biomedical Engineer, clear communication is often as critical as technical proficiency.</w:t>
      </w:r>
    </w:p>
    <w:p>
      <w:pPr>
        <w:numPr>
          <w:ilvl w:val="0"/>
          <w:numId w:val="1002"/>
        </w:numPr>
        <w:pStyle w:val="Compact"/>
      </w:pPr>
      <w:r>
        <w:rPr>
          <w:bCs/>
          <w:b/>
        </w:rPr>
        <w:t xml:space="preserve">Regulatory Acumen:</w:t>
      </w:r>
      <w:r>
        <w:t xml:space="preserve"> </w:t>
      </w:r>
      <w:r>
        <w:t xml:space="preserve">Working within the jurisdiction of the United States, I deepened my understanding of HIPAA (Health Insurance Portability and Accountability Act) regarding patient data privacy in medical device software development.</w:t>
      </w:r>
    </w:p>
    <w:bookmarkEnd w:id="28"/>
    <w:bookmarkStart w:id="29" w:name="v.-challenges-faced"/>
    <w:p>
      <w:pPr>
        <w:pStyle w:val="Heading3"/>
      </w:pPr>
      <w:r>
        <w:t xml:space="preserve">V. Challenges Faced</w:t>
      </w:r>
    </w:p>
    <w:p>
      <w:pPr>
        <w:pStyle w:val="FirstParagraph"/>
      </w:pPr>
      <w:r>
        <w:t xml:space="preserve">The dynamic environment of United States Houston presented several challenges. The sheer volume of diverse pathology cases meant that the biomedical equipment was often pushed to its limits. One significant challenge involved troubleshooting a legacy ventilator system that lacked updated documentation. As a Biomedical Engineer intern, I had to rely on first-principles engineering analysis and consultation with original equipment manufacturers (OEMs) in United States Houston to resolve the issue without compromising patient safety.</w:t>
      </w:r>
    </w:p>
    <w:bookmarkEnd w:id="29"/>
    <w:bookmarkStart w:id="30" w:name="vi.-conclusion"/>
    <w:p>
      <w:pPr>
        <w:pStyle w:val="Heading3"/>
      </w:pPr>
      <w:r>
        <w:t xml:space="preserve">VI. Conclusion</w:t>
      </w:r>
    </w:p>
    <w:p>
      <w:pPr>
        <w:pStyle w:val="FirstParagraph"/>
      </w:pPr>
      <w:r>
        <w:t xml:space="preserve">This internship as a Biomedical Engineer in United States Houston has been a transformative professional experience. It has equipped me with practical skills in clinical engineering, regulatory compliance, and medical device innovation within one of the most rigorous healthcare environments in the world. The opportunity to work alongside experts in United States Houston has solidified my commitment to advancing patient care through engineering excellence. I am eager to apply these learnings in future roles within the biomedical field.</w:t>
      </w:r>
    </w:p>
    <w:bookmarkEnd w:id="30"/>
    <w:bookmarkStart w:id="31" w:name="vii.-signatures"/>
    <w:p>
      <w:pPr>
        <w:pStyle w:val="Heading3"/>
      </w:pPr>
      <w:r>
        <w:t xml:space="preserve">VII. Signatures</w:t>
      </w:r>
    </w:p>
    <w:p>
      <w:pPr>
        <w:pStyle w:val="FirstParagraph"/>
      </w:pPr>
      <w:r>
        <w:br/>
      </w:r>
      <w:r>
        <w:br/>
      </w:r>
    </w:p>
    <w:p>
      <w:pPr>
        <w:pStyle w:val="BodyText"/>
      </w:pPr>
      <w:r>
        <w:t xml:space="preserve">__________________________</w:t>
      </w:r>
      <w:r>
        <w:br/>
      </w:r>
      <w:r>
        <w:br/>
      </w:r>
      <w:r>
        <w:t xml:space="preserve">Intern Name</w:t>
      </w:r>
      <w:r>
        <w:br/>
      </w:r>
      <w:r>
        <w:t xml:space="preserve">Date</w:t>
      </w:r>
      <w:r>
        <w:br/>
      </w:r>
      <w:r>
        <w:rPr>
          <w:iCs/>
          <w:i/>
        </w:rPr>
        <w:t xml:space="preserve">Signed in United States Houston, TX</w:t>
      </w:r>
    </w:p>
    <w:p>
      <w:pPr>
        <w:pStyle w:val="BodyText"/>
      </w:pPr>
      <w:r>
        <w:t xml:space="preserve">__________________________</w:t>
      </w:r>
      <w:r>
        <w:br/>
      </w:r>
      <w:r>
        <w:br/>
      </w:r>
      <w:r>
        <w:t xml:space="preserve">Supervisor Name, P.E.</w:t>
      </w:r>
      <w:r>
        <w:br/>
      </w:r>
      <w:r>
        <w:t xml:space="preserve">Title: Chief Biomedical Engineer</w:t>
      </w:r>
      <w:r>
        <w:br/>
      </w:r>
      <w:r>
        <w:t xml:space="preserve">Date</w:t>
      </w:r>
      <w:r>
        <w:br/>
      </w:r>
      <w:r>
        <w:rPr>
          <w:iCs/>
          <w:i/>
        </w:rPr>
        <w:t xml:space="preserve">Institution based in United States Houston</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dc:title>
  <dc:creator/>
  <dc:language>en</dc:language>
  <cp:keywords/>
  <dcterms:created xsi:type="dcterms:W3CDTF">2026-07-29T10:18:03Z</dcterms:created>
  <dcterms:modified xsi:type="dcterms:W3CDTF">2026-07-29T10:18:03Z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