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Business</w:t>
      </w:r>
      <w:r>
        <w:t xml:space="preserve"> </w:t>
      </w:r>
      <w:r>
        <w:t xml:space="preserve">Consultant</w:t>
      </w:r>
      <w:r>
        <w:t xml:space="preserve"> </w:t>
      </w:r>
      <w:r>
        <w:t xml:space="preserve">in</w:t>
      </w:r>
      <w:r>
        <w:t xml:space="preserve"> </w:t>
      </w:r>
      <w:r>
        <w:t xml:space="preserve">China</w:t>
      </w:r>
      <w:r>
        <w:t xml:space="preserve"> </w:t>
      </w:r>
      <w:r>
        <w:t xml:space="preserve">Beijing</w:t>
      </w:r>
    </w:p>
    <w:bookmarkStart w:id="20" w:name="X946985b61bd5daf0274379e5b653ee91ef477b1"/>
    <w:p>
      <w:pPr>
        <w:pStyle w:val="Heading1"/>
      </w:pPr>
      <w:r>
        <w:t xml:space="preserve">Internship Report: Strategic Business Consultancy in China Beijing</w:t>
      </w:r>
    </w:p>
    <w:p>
      <w:pPr>
        <w:pStyle w:val="FirstParagraph"/>
      </w:pPr>
      <w:r>
        <w:rPr>
          <w:bCs/>
          <w:b/>
        </w:rPr>
        <w:t xml:space="preserve">Date:</w:t>
      </w:r>
      <w:r>
        <w:t xml:space="preserve"> </w:t>
      </w:r>
      <w:r>
        <w:t xml:space="preserve">October 26, 2023</w:t>
      </w:r>
      <w:r>
        <w:br/>
      </w:r>
      <w:r>
        <w:rPr>
          <w:bCs/>
          <w:b/>
        </w:rPr>
        <w:t xml:space="preserve">Name:</w:t>
      </w:r>
      <w:r>
        <w:t xml:space="preserve"> </w:t>
      </w:r>
      <w:r>
        <w:t xml:space="preserve">[Your Name]</w:t>
      </w:r>
      <w:r>
        <w:br/>
      </w:r>
      <w:r>
        <w:rPr>
          <w:bCs/>
          <w:b/>
        </w:rPr>
        <w:t xml:space="preserve">Institution:</w:t>
      </w:r>
      <w:r>
        <w:t xml:space="preserve"> </w:t>
      </w:r>
      <w:r>
        <w:t xml:space="preserve">[Your University/College]</w:t>
      </w:r>
      <w:r>
        <w:br/>
      </w:r>
      <w:r>
        <w:rPr>
          <w:bCs/>
          <w:b/>
        </w:rPr>
        <w:t xml:space="preserve">Firm Name:</w:t>
      </w:r>
      <w:r>
        <w:t xml:space="preserve"> </w:t>
      </w:r>
      <w:r>
        <w:t xml:space="preserve">Apex Global Advisory</w:t>
      </w:r>
      <w:r>
        <w:br/>
      </w:r>
      <w:r>
        <w:rPr>
          <w:bCs/>
          <w:b/>
        </w:rPr>
        <w:t xml:space="preserve">L location</w:t>
      </w:r>
      <w:r>
        <w:t xml:space="preserve">: Beijing, China</w:t>
      </w:r>
    </w:p>
    <w:p>
      <w:pPr>
        <w:pStyle w:val="BodyText"/>
      </w:pPr>
      <w:r>
        <w:t xml:space="preserve">This report details my twelve-week internship experience as a Business Consultant intern at Apex Global Advisory, located in the heart of Beijing, China. The primary objective of this internship was to bridge the gap between academic theoretical knowledge and practical application within one of the world’s most dynamic economic hubs. Working in Beijing offered a unique vantage point to observe how traditional management consulting frameworks adapt to the rapid digitalization and regulatory changes characterizing modern China. Through rigorous market analysis, client liaison, and strategic planning sessions, I gained profound insights into cross-cultural negotiation dynamics and the intricacies of operating within the Chinese business ecosystem.</w:t>
      </w:r>
    </w:p>
    <w:p>
      <w:pPr>
        <w:pStyle w:val="BodyText"/>
      </w:pPr>
      <w:r>
        <w:t xml:space="preserve">The role of a Business Consultant has evolved significantly in recent years, particularly in emerging markets like China. Beijing serves as not only the political capital but also a burgeoning center for international trade and technology innovation. My internship was structured to immerse me in these complexities from day one. The firm specializes in helping multinational corporations navigate the regulatory landscape of China while simultaneously assisting local startups with global expansion strategies. This dual focus required consultants to possess high levels of cultural intelligence, linguistic adaptability, and strategic foresight.</w:t>
      </w:r>
    </w:p>
    <w:p>
      <w:pPr>
        <w:pStyle w:val="BodyText"/>
      </w:pPr>
      <w:r>
        <w:t xml:space="preserve">During my tenure, I was assigned to the Strategic Market Entry team. Our primary mandate involved conducting comprehensive due diligence for clients looking to enter Tier-1 cities in China, with a specific focus on Beijing’s Haidian District known as the "Silicon Valley" of China. The internship aimed to develop my skills in data analysis, stakeholder management, and strategic recommendation formulation.</w:t>
      </w:r>
    </w:p>
    <w:p>
      <w:pPr>
        <w:pStyle w:val="BodyText"/>
      </w:pPr>
      <w:r>
        <w:t xml:space="preserve">The internship program was designed with three core objectives:</w:t>
      </w:r>
    </w:p>
    <w:p>
      <w:pPr>
        <w:numPr>
          <w:ilvl w:val="0"/>
          <w:numId w:val="1001"/>
        </w:numPr>
        <w:pStyle w:val="Compact"/>
      </w:pPr>
      <w:r>
        <w:rPr>
          <w:bCs/>
          <w:b/>
        </w:rPr>
        <w:t xml:space="preserve">To understand Local Market Dynamics:</w:t>
      </w:r>
      <w:r>
        <w:t xml:space="preserve"> </w:t>
      </w:r>
      <w:r>
        <w:t xml:space="preserve">Gain firsthand experience in analyzing consumer behavior and regulatory frameworks specific to Beijing.</w:t>
      </w:r>
    </w:p>
    <w:p>
      <w:pPr>
        <w:numPr>
          <w:ilvl w:val="0"/>
          <w:numId w:val="1001"/>
        </w:numPr>
        <w:pStyle w:val="Compact"/>
      </w:pPr>
      <w:r>
        <w:rPr>
          <w:bCs/>
          <w:b/>
        </w:rPr>
        <w:t xml:space="preserve">To Apply Consultancy Methodologies:</w:t>
      </w:r>
      <w:r>
        <w:t xml:space="preserve"> </w:t>
      </w:r>
      <w:r>
        <w:t xml:space="preserve">Utilize standard consulting tools such as SWOT analysis, Porter’s Five Forces, and PESTLE analysis to solve real-world business problems.</w:t>
      </w:r>
    </w:p>
    <w:p>
      <w:pPr>
        <w:numPr>
          <w:ilvl w:val="0"/>
          <w:numId w:val="1001"/>
        </w:numPr>
        <w:pStyle w:val="Compact"/>
      </w:pPr>
      <w:r>
        <w:rPr>
          <w:bCs/>
          <w:b/>
        </w:rPr>
        <w:t xml:space="preserve">To Develop Cross-Cultural Communication Skills:</w:t>
      </w:r>
      <w:r>
        <w:t xml:space="preserve"> </w:t>
      </w:r>
      <w:r>
        <w:t xml:space="preserve">Learn how to effectively communicate strategic advice to stakeholders who may have different cultural expectations regarding hierarchy, feedback, and decision-making processes.</w:t>
      </w:r>
    </w:p>
    <w:p>
      <w:pPr>
        <w:pStyle w:val="FirstParagraph"/>
      </w:pPr>
      <w:r>
        <w:t xml:space="preserve">A significant portion of my role involved conducting secondary research on industry trends in the fintech sector within Beijing. I compiled extensive reports on competitor landscapes, which included both domestic giants like Tencent and Alibaba as well as international entrants such as PayPal and Stripe attempting to penetrate the Chinese market.</w:t>
      </w:r>
    </w:p>
    <w:p>
      <w:pPr>
        <w:pStyle w:val="BodyText"/>
      </w:pPr>
      <w:r>
        <w:t xml:space="preserve">Beyond research, I participated actively in client workshops. One notable project involved advising a European retail brand on how to adapt its supply chain logistics for the Beijing metropolitan area. This required coordinating with local vendors and understanding the nuances of "Guangxi" (relationships) that often dictate business success in China. I was responsible for drafting presentation decks in both English and Mandarin, ensuring that cultural nuances were respected while maintaining professional consulting standards.</w:t>
      </w:r>
    </w:p>
    <w:p>
      <w:pPr>
        <w:pStyle w:val="BodyText"/>
      </w:pPr>
      <w:r>
        <w:t xml:space="preserve">Additionally, I assisted senior consultants in preparing regulatory compliance checklists. Given Beijing's strict adherence to government policies regarding data security and foreign investment, attention to detail was paramount. My contributions included verifying license requirements and mapping out the approval processes with local municipal authorities.</w:t>
      </w:r>
    </w:p>
    <w:p>
      <w:pPr>
        <w:pStyle w:val="BodyText"/>
      </w:pPr>
      <w:r>
        <w:t xml:space="preserve">The transition from a Western academic environment to the fast-paced business culture of Beijing presented several challenges.</w:t>
      </w:r>
    </w:p>
    <w:p>
      <w:pPr>
        <w:pStyle w:val="BodyText"/>
      </w:pPr>
      <w:r>
        <w:rPr>
          <w:bCs/>
          <w:b/>
        </w:rPr>
        <w:t xml:space="preserve">Linguistic Barriers:</w:t>
      </w:r>
      <w:r>
        <w:t xml:space="preserve"> </w:t>
      </w:r>
      <w:r>
        <w:t xml:space="preserve">While I had studied Mandarin, professional business terminology and local slang often differed significantly from textbook knowledge. Misunderstandings occasionally occurred during high-speed negotiation meetings, requiring me to rely heavily on my team leads for clarification and to improve my listening skills rapidly.</w:t>
      </w:r>
    </w:p>
    <w:p>
      <w:pPr>
        <w:pStyle w:val="BodyText"/>
      </w:pPr>
      <w:r>
        <w:rPr>
          <w:bCs/>
          <w:b/>
        </w:rPr>
        <w:t xml:space="preserve">Cultural Nuances in Hierarchy:</w:t>
      </w:r>
      <w:r>
        <w:t xml:space="preserve"> </w:t>
      </w:r>
      <w:r>
        <w:t xml:space="preserve">In many Western consultancies, junior interns are encouraged to challenge senior opinions openly. However, in the context of Beijing’s business culture, respecting hierarchy is crucial. I initially found it difficult to voice dissenting opinions during group brainstorming sessions. Over time, I learned the art of "saving face" and providing feedback through indirect channels or private meetings rather than public confrontation.</w:t>
      </w:r>
    </w:p>
    <w:p>
      <w:pPr>
        <w:pStyle w:val="BodyText"/>
      </w:pPr>
      <w:r>
        <w:rPr>
          <w:bCs/>
          <w:b/>
        </w:rPr>
        <w:t xml:space="preserve">Pace of Change:</w:t>
      </w:r>
      <w:r>
        <w:t xml:space="preserve"> </w:t>
      </w:r>
      <w:r>
        <w:t xml:space="preserve">The regulatory environment in China Beijing changes with surprising frequency. Strategies that were viable one week could become obsolete the next due to new policy announcements. This required me to stay constantly updated on local news and government directives, a stark contrast to the slower-moving regulations often seen in other global markets.</w:t>
      </w:r>
    </w:p>
    <w:p>
      <w:pPr>
        <w:pStyle w:val="BodyText"/>
      </w:pPr>
      <w:r>
        <w:t xml:space="preserve">This internship has been instrumental in shaping my professional identity as a future Business Consultant. Below are the key competencies I developed:</w:t>
      </w:r>
    </w:p>
    <w:p>
      <w:pPr>
        <w:numPr>
          <w:ilvl w:val="0"/>
          <w:numId w:val="1002"/>
        </w:numPr>
        <w:pStyle w:val="Compact"/>
      </w:pPr>
      <w:r>
        <w:rPr>
          <w:bCs/>
          <w:b/>
        </w:rPr>
        <w:t xml:space="preserve">Cross-Cultural Agility:</w:t>
      </w:r>
      <w:r>
        <w:t xml:space="preserve"> </w:t>
      </w:r>
      <w:r>
        <w:t xml:space="preserve">I learned to navigate different communication styles, understanding the importance of non-verbal cues and relationship-building in Chinese business culture.</w:t>
      </w:r>
    </w:p>
    <w:p>
      <w:pPr>
        <w:numPr>
          <w:ilvl w:val="0"/>
          <w:numId w:val="1002"/>
        </w:numPr>
        <w:pStyle w:val="Compact"/>
      </w:pPr>
      <w:r>
        <w:rPr>
          <w:bCs/>
          <w:b/>
        </w:rPr>
        <w:t xml:space="preserve">Data-Driven Decision Making:</w:t>
      </w:r>
      <w:r>
        <w:t xml:space="preserve"> </w:t>
      </w:r>
      <w:r>
        <w:t xml:space="preserve">I honed my ability to synthesize large datasets into actionable insights, using tools like Excel, Tableau, and Power BI to visualize trends for clients.</w:t>
      </w:r>
    </w:p>
    <w:p>
      <w:pPr>
        <w:numPr>
          <w:ilvl w:val="0"/>
          <w:numId w:val="1002"/>
        </w:numPr>
        <w:pStyle w:val="Compact"/>
      </w:pPr>
      <w:r>
        <w:rPr>
          <w:bCs/>
          <w:b/>
        </w:rPr>
        <w:t xml:space="preserve">Strategic Thinking:</w:t>
      </w:r>
      <w:r>
        <w:t xml:space="preserve"> </w:t>
      </w:r>
      <w:r>
        <w:t xml:space="preserve">By engaging in high-level strategic planning sessions, I improved my ability to think long-term and anticipate potential risks in volatile markets.</w:t>
      </w:r>
    </w:p>
    <w:p>
      <w:pPr>
        <w:numPr>
          <w:ilvl w:val="0"/>
          <w:numId w:val="1002"/>
        </w:numPr>
        <w:pStyle w:val="Compact"/>
      </w:pPr>
      <w:r>
        <w:rPr>
          <w:bCs/>
          <w:b/>
        </w:rPr>
        <w:t xml:space="preserve">Professional Resilience:</w:t>
      </w:r>
    </w:p>
    <w:p>
      <w:pPr>
        <w:pStyle w:val="FirstParagraph"/>
      </w:pPr>
      <w:r>
        <w:t xml:space="preserve">In conclusion, my internship as a Business Consultant intern in China Beijing was an enriching and transformative experience. It provided more than just technical skills; it offered a holistic view of how global business intersects with local culture and politics. The unique environment of Beijing, with its blend of ancient tradition and futuristic innovation, served as the perfect classroom for understanding modern consultancy.</w:t>
      </w:r>
    </w:p>
    <w:p>
      <w:pPr>
        <w:pStyle w:val="BodyText"/>
      </w:pPr>
      <w:r>
        <w:t xml:space="preserve">I am grateful to Apex Global Advisory for providing this opportunity. The mentorship I received has been invaluable, and the connections I made have laid a strong foundation for my future career. As I move forward, I plan to leverage these insights to contribute effectively in international business environments, always keeping in mind the importance of cultural sensitivity and strategic adaptability.</w:t>
      </w:r>
    </w:p>
    <w:p>
      <w:pPr>
        <w:pStyle w:val="BodyText"/>
      </w:pPr>
      <w:r>
        <w:t xml:space="preserve">Sincerely,</w:t>
      </w:r>
    </w:p>
    <w:p>
      <w:pPr>
        <w:pStyle w:val="BodyText"/>
      </w:pPr>
      <w:r>
        <w:br/>
      </w:r>
    </w:p>
    <w:p>
      <w:pPr>
        <w:pStyle w:val="BodyText"/>
      </w:pPr>
      <w:r>
        <w:t xml:space="preserve">[Your Signature]</w:t>
      </w:r>
    </w:p>
    <w:p>
      <w:pPr>
        <w:pStyle w:val="BodyText"/>
      </w:pPr>
      <w:r>
        <w:rPr>
          <w:bCs/>
          <w:b/>
        </w:rPr>
        <w:t xml:space="preserve">[Your Printed Name]</w:t>
      </w:r>
      <w:r>
        <w:br/>
      </w:r>
      <w:r>
        <w:t xml:space="preserve">Business Consultant Intern</w:t>
      </w:r>
      <w:r>
        <w:br/>
      </w:r>
      <w:r>
        <w:t xml:space="preserve">Apex Global Advisory, Beijing</w:t>
      </w:r>
      <w:r>
        <w:br/>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Business Consultant in China Beijing</dc:title>
  <dc:creator/>
  <dc:language>en</dc:language>
  <cp:keywords/>
  <dcterms:created xsi:type="dcterms:W3CDTF">2026-07-29T16:42:25Z</dcterms:created>
  <dcterms:modified xsi:type="dcterms:W3CDTF">2026-07-29T16:42:25Z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