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Nigeria</w:t>
      </w:r>
      <w:r>
        <w:t xml:space="preserve"> </w:t>
      </w:r>
      <w:r>
        <w:t xml:space="preserve">Abuja</w:t>
      </w:r>
    </w:p>
    <w:bookmarkStart w:id="20" w:name="internship-report"/>
    <w:p>
      <w:pPr>
        <w:pStyle w:val="Heading1"/>
      </w:pPr>
      <w:r>
        <w:t xml:space="preserve">INTERNSHIP REPORT</w:t>
      </w:r>
    </w:p>
    <w:p>
      <w:pPr>
        <w:pStyle w:val="FirstParagraph"/>
      </w:pPr>
      <w:r>
        <w:rPr>
          <w:bCs/>
          <w:b/>
        </w:rPr>
        <w:t xml:space="preserve">Institution:</w:t>
      </w:r>
      <w:r>
        <w:t xml:space="preserve"> </w:t>
      </w:r>
      <w:r>
        <w:t xml:space="preserve">[Insert University Name]</w:t>
      </w:r>
      <w:r>
        <w:br/>
      </w:r>
      <w:r>
        <w:rPr>
          <w:bCs/>
          <w:b/>
        </w:rPr>
        <w:t xml:space="preserve">Date:</w:t>
      </w:r>
      <w:r>
        <w:t xml:space="preserve"> </w:t>
      </w:r>
      <w:r>
        <w:t xml:space="preserve">[Insert Date]</w:t>
      </w:r>
    </w:p>
    <w:bookmarkEnd w:id="20"/>
    <w:p>
      <w:pPr>
        <w:pStyle w:val="BodyText"/>
      </w:pPr>
      <w:r>
        <w:rPr>
          <w:bCs/>
          <w:b/>
        </w:rPr>
        <w:t xml:space="preserve">S/N</w:t>
      </w:r>
    </w:p>
    <w:p>
      <w:pPr>
        <w:pStyle w:val="BodyText"/>
      </w:pPr>
      <w:r>
        <w:rPr>
          <w:bCs/>
          <w:b/>
        </w:rPr>
        <w:t xml:space="preserve">Contents</w:t>
      </w:r>
    </w:p>
    <w:p>
      <w:pPr>
        <w:pStyle w:val="BodyText"/>
      </w:pPr>
      <w:r>
        <w:t xml:space="preserve">1.</w:t>
      </w:r>
    </w:p>
    <w:p>
      <w:pPr>
        <w:pStyle w:val="BodyText"/>
      </w:pPr>
      <w:r>
        <w:t xml:space="preserve">Introduction and Executive Summary</w:t>
      </w:r>
    </w:p>
    <w:p>
      <w:pPr>
        <w:pStyle w:val="BodyText"/>
      </w:pPr>
      <w:r>
        <w:t xml:space="preserve">2 .</w:t>
      </w:r>
    </w:p>
    <w:p>
      <w:pPr>
        <w:pStyle w:val="BodyText"/>
      </w:pPr>
      <w:r>
        <w:t xml:space="preserve">About the Company in Nigeria Abuja</w:t>
      </w:r>
    </w:p>
    <w:p>
      <w:pPr>
        <w:pStyle w:val="BodyText"/>
      </w:pPr>
      <w:r>
        <w:t xml:space="preserve">3.</w:t>
      </w:r>
    </w:p>
    <w:p>
      <w:pPr>
        <w:pStyle w:val="BodyText"/>
      </w:pPr>
      <w:r>
        <w:t xml:space="preserve">Scope of Work as a Business Consultant Intern</w:t>
      </w:r>
    </w:p>
    <w:p>
      <w:pPr>
        <w:pStyle w:val="BodyText"/>
      </w:pPr>
      <w:r>
        <w:t xml:space="preserve">4 .</w:t>
      </w:r>
    </w:p>
    <w:p>
      <w:pPr>
        <w:pStyle w:val="BodyText"/>
      </w:pPr>
      <w:r>
        <w:t xml:space="preserve">Challenges Encountered in the Abuja Market</w:t>
      </w:r>
    </w:p>
    <w:p>
      <w:pPr>
        <w:pStyle w:val="BodyText"/>
      </w:pPr>
      <w:r>
        <w:t xml:space="preserve">5 .</w:t>
      </w:r>
    </w:p>
    <w:p>
      <w:pPr>
        <w:pStyle w:val="BodyText"/>
      </w:pPr>
      <w:r>
        <w:t xml:space="preserve">Lessons Learned and Recommendations</w:t>
      </w:r>
      <w:r>
        <w:t xml:space="preserve"> </w:t>
      </w:r>
      <w:r>
        <w:t xml:space="preserve">&lt; br /&gt;&lt; br /&gt;</w:t>
      </w:r>
    </w:p>
    <w:bookmarkStart w:id="21" w:name="introduction-and-executive-summary"/>
    <w:p>
      <w:pPr>
        <w:pStyle w:val="Heading2"/>
      </w:pPr>
      <w:r>
        <w:t xml:space="preserve">1. Introduction and Executive Summary</w:t>
      </w:r>
    </w:p>
    <w:p>
      <w:pPr>
        <w:pStyle w:val="FirstParagraph"/>
      </w:pPr>
      <w:r>
        <w:t xml:space="preserve">This report details the comprehensive experience, observations, and practical skills acquired during my internship as a Business Consultant in Nigeria Abuja. As the capital city of Nigeria, Abuja serves as a unique economic hub that blends governmental influence with vibrant commercial enterprise. The primary objective of this internship was to bridge the gap between theoretical business concepts learned in academic settings and real-world application within one of West Africa's most dynamic markets. By operating specifically within Nigeria Abuja, I gained profound insights into regulatory frameworks, consumer behavior patterns, and strategic management tailored to a rapidly evolving economy. The experience has significantly enhanced my analytical capabilities and provided me with practical tools for modern business consultancy in emerging markets.</w:t>
      </w:r>
    </w:p>
    <w:bookmarkEnd w:id="21"/>
    <w:bookmarkStart w:id="22" w:name="about-the-company-in-nigeria-abuja"/>
    <w:p>
      <w:pPr>
        <w:pStyle w:val="Heading2"/>
      </w:pPr>
      <w:r>
        <w:t xml:space="preserve">2. About the Company in Nigeria Abuja</w:t>
      </w:r>
    </w:p>
    <w:p>
      <w:pPr>
        <w:pStyle w:val="FirstParagraph"/>
      </w:pPr>
      <w:r>
        <w:t xml:space="preserve">My internship was hosted by a prominent consulting firm based centrally in Nigeria Abuja, an organization renowned for its expertise in strategic planning, risk management, and organizational development. The company specializes in assisting both multinational corporations operating within the region and local startups looking to scale their operations. Located in the heart of the Central Business District of Nigeria Abuja, our office was situated at the epicenter of business activity. The firm's mission is to provide data-driven consultancy solutions that foster sustainable growth while navigating complex regulatory environments unique to Nigeria Abuja. Working within this prestigious institution provided me with an unparalleled platform to understand how global best practices can be localized effectively in the Nigerian context, ensuring compliance and cultural relevance for our clients across Nigeria Abuja.</w:t>
      </w:r>
    </w:p>
    <w:bookmarkEnd w:id="22"/>
    <w:bookmarkStart w:id="23" w:name="X99370e64d9034e2bcb82690d6a976fa8faf578b"/>
    <w:p>
      <w:pPr>
        <w:pStyle w:val="Heading2"/>
      </w:pPr>
      <w:r>
        <w:t xml:space="preserve">3. Scope of Work as a Business Consultant Intern</w:t>
      </w:r>
    </w:p>
    <w:p>
      <w:pPr>
        <w:pStyle w:val="FirstParagraph"/>
      </w:pPr>
      <w:r>
        <w:t xml:space="preserve">During my tenure, I was integrated into the core consultancy team where I performed various critical functions essential to strategic business advisory services in Nigeria Abuja. My primary role involved conducting extensive market research to identify emerging trends specific to the Nigerian economy, particularly focusing on sectors such as fintech, agriculture value chains, and renewable energy. As a Business Consultant intern, I was responsible for analyzing competitive landscapes and preparing comprehensive reports that guided senior partners in formulating strategic recommendations for our diverse clientele operating across Nigeria Abuja.</w:t>
      </w:r>
    </w:p>
    <w:p>
      <w:pPr>
        <w:pStyle w:val="BodyText"/>
      </w:pPr>
      <w:r>
        <w:t xml:space="preserve">A significant portion of my responsibilities entailed financial modeling and feasibility studies. I utilized advanced spreadsheet software to project revenue streams, assess break-even points, and evaluate risk factors for projects proposing expansion in Nigeria Abuja. Additionally, I participated directly in client meetings, where I assisted in documenting requirements and drafting actionable business plans. This hands-on experience allowed me to understand the nuanced communication styles required when interacting with stakeholders from various industries within Nigeria Abuja. Furthermore, I contributed to workshops aimed at optimizing operational efficiency for small and medium enterprises (SMEs), helping them adopt digital transformation strategies suitable for the Nigerian market infrastructure in Nigeria Abuja.</w:t>
      </w:r>
    </w:p>
    <w:bookmarkEnd w:id="23"/>
    <w:bookmarkStart w:id="24" w:name="Xcbb6f8c84b1fd934dcc0b3d4fa5ff6fca756a61"/>
    <w:p>
      <w:pPr>
        <w:pStyle w:val="Heading2"/>
      </w:pPr>
      <w:r>
        <w:t xml:space="preserve">4. Challenges Encountered in the Abuja Market</w:t>
      </w:r>
    </w:p>
    <w:p>
      <w:pPr>
        <w:pStyle w:val="FirstParagraph"/>
      </w:pPr>
      <w:r>
        <w:t xml:space="preserve">Operating as a Business Consultant in Nigeria Abuja presented several distinct challenges that tested my adaptability and problem-solving skills. One major hurdle was navigating the complex regulatory landscape inherent to doing business in Nigeria Abuja. Frequent changes in government policies required constant vigilance and rapid adaptation of our consulting strategies to ensure client compliance. Another significant challenge was infrastructural constraints, particularly regarding reliable internet connectivity and power supply during field research missions across different districts of Nigeria Abuja.</w:t>
      </w:r>
    </w:p>
    <w:p>
      <w:pPr>
        <w:pStyle w:val="BodyText"/>
      </w:pPr>
      <w:r>
        <w:t xml:space="preserve">Furthermore, cultural nuances played a pivotal role in client relations. Understanding the indirect communication styles prevalent among certain demographic groups in Nigeria Abuja required me to develop high levels of emotional intelligence and active listening skills. Data collection was also occasionally hindered by the informal nature of many small businesses, necessitating creative approaches to gather accurate market data for our consultancy projects in Nigeria Abuja. These challenges ultimately served as valuable learning opportunities, teaching me resilience and strategic thinking under pressure within the dynamic business environment of Nigeria Abuja.</w:t>
      </w:r>
    </w:p>
    <w:bookmarkEnd w:id="24"/>
    <w:bookmarkStart w:id="25" w:name="lessons-learned-and-recommendations"/>
    <w:p>
      <w:pPr>
        <w:pStyle w:val="Heading2"/>
      </w:pPr>
      <w:r>
        <w:t xml:space="preserve">5. Lessons Learned and Recommendations</w:t>
      </w:r>
    </w:p>
    <w:p>
      <w:pPr>
        <w:pStyle w:val="FirstParagraph"/>
      </w:pPr>
      <w:r>
        <w:t xml:space="preserve">This internship has been transformative in shaping my professional identity as a Business Consultant with a focus on the Nigerian market in Nigeria Abuja. I have learned that successful consultancy is not just about theoretical knowledge but requires deep contextual understanding of local economic drivers, social dynamics, and political stability specific to Nigeria Abuja. The importance of building strong, trust-based relationships with clients cannot be overstated in the Nigerian context.</w:t>
      </w:r>
    </w:p>
    <w:p>
      <w:pPr>
        <w:pStyle w:val="BodyText"/>
      </w:pPr>
      <w:r>
        <w:t xml:space="preserve">Based on my experiences in Nigeria Abuja, I recommend that future interns or consultants prioritize cultural immersion and continuous professional development regarding local laws and economic indicators. It is crucial to leverage digital tools effectively while maintaining flexibility to adapt to infrastructural limitations. Moreover, fostering networks within the professional community of Nigeria Abuja can unlock invaluable opportunities for collaboration and growth. In conclusion, my time as a Business Consultant intern in Nigeria Abuja has equipped me with robust analytical skills, strategic insights, and a profound appreciation for the complexities of emerging markets. I am confident that this experience will serve as a strong foundation for my future career endeavors in the global business consultancy sector.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Nigeria Abuja</dc:title>
  <dc:creator/>
  <dc:language>en</dc:language>
  <cp:keywords/>
  <dcterms:created xsi:type="dcterms:W3CDTF">2026-07-29T17:03:19Z</dcterms:created>
  <dcterms:modified xsi:type="dcterms:W3CDTF">2026-07-29T17:03:19Z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