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6" w:name="comprehensive-internship-report"/>
    <w:p>
      <w:pPr>
        <w:pStyle w:val="Heading1"/>
      </w:pPr>
      <w:r>
        <w:t xml:space="preserve">Comprehensive Internship Report</w:t>
      </w:r>
    </w:p>
    <w:p>
      <w:pPr>
        <w:pStyle w:val="FirstParagraph"/>
      </w:pPr>
      <w:r>
        <w:rPr>
          <w:bCs/>
          <w:b/>
        </w:rPr>
        <w:t xml:space="preserve">Name:</w:t>
      </w:r>
      <w:r>
        <w:t xml:space="preserve"> </w:t>
      </w:r>
      <w:r>
        <w:t xml:space="preserve">Alex Johnson</w:t>
      </w:r>
      <w:r>
        <w:br/>
      </w:r>
      <w:r>
        <w:rPr>
          <w:bCs/>
          <w:b/>
        </w:rPr>
        <w:t xml:space="preserve">Date:</w:t>
      </w:r>
    </w:p>
    <w:p>
      <w:pPr>
        <w:pStyle w:val="BodyText"/>
      </w:pPr>
      <w:r>
        <w:t xml:space="preserve">/span&gt;] [Date]</w:t>
      </w:r>
      <w:r>
        <w:t xml:space="preserve"> </w:t>
      </w:r>
      <w:r>
        <w:t xml:space="preserve">[Name of University/College]</w:t>
      </w:r>
      <w:r>
        <w:t xml:space="preserve"> </w:t>
      </w:r>
      <w:r>
        <w:t xml:space="preserve">[Department of Business Administration]</w:t>
      </w:r>
    </w:p>
    <w:bookmarkStart w:id="20" w:name="introduction"/>
    <w:p>
      <w:pPr>
        <w:pStyle w:val="Heading2"/>
      </w:pPr>
      <w:r>
        <w:t xml:space="preserve">1. Introduction</w:t>
      </w:r>
    </w:p>
    <w:p>
      <w:pPr>
        <w:pStyle w:val="FirstParagraph"/>
      </w:pPr>
      <w:r>
        <w:t xml:space="preserve">The global business landscape is undergoing a seismic shift, characterized by rapid digitalization, evolving consumer behaviors, and complex geopolitical dynamics. In this context, the role of a</w:t>
      </w:r>
      <w:r>
        <w:t xml:space="preserve"> </w:t>
      </w:r>
      <w:r>
        <w:rPr>
          <w:bCs/>
          <w:b/>
        </w:rPr>
        <w:t xml:space="preserve">Business Consultant</w:t>
      </w:r>
      <w:r>
        <w:t xml:space="preserve"> </w:t>
      </w:r>
      <w:r>
        <w:t xml:space="preserve">has become increasingly pivotal in guiding organizations through uncertainty and toward sustainable growth. This report details my three-month internship experience undertaken in the vibrant economic hub of</w:t>
      </w:r>
      <w:r>
        <w:t xml:space="preserve"> </w:t>
      </w:r>
      <w:r>
        <w:rPr>
          <w:bCs/>
          <w:b/>
        </w:rPr>
        <w:t xml:space="preserve">South Korea Seoul</w:t>
      </w:r>
      <w:r>
        <w:t xml:space="preserve">. The primary objective of this internship was to bridge theoretical academic knowledge with practical application within a high-pressure, fast-paced corporate environment. By immersing myself in the local business culture of</w:t>
      </w:r>
      <w:r>
        <w:t xml:space="preserve"> </w:t>
      </w:r>
      <w:r>
        <w:rPr>
          <w:bCs/>
          <w:b/>
        </w:rPr>
        <w:t xml:space="preserve">South Korea Seoul</w:t>
      </w:r>
      <w:r>
        <w:t xml:space="preserve">, I aimed to understand how international consulting methodologies adapt to specific regional nuances. This document outlines the organizational context, specific responsibilities undertaken, key challenges faced, and significant professional developments achieved during this transformative period.</w:t>
      </w:r>
    </w:p>
    <w:bookmarkEnd w:id="20"/>
    <w:bookmarkStart w:id="21" w:name="X19233ded5b04b8eebdea9d98c4ab523a0d859bb"/>
    <w:p>
      <w:pPr>
        <w:pStyle w:val="Heading2"/>
      </w:pPr>
      <w:r>
        <w:t xml:space="preserve">2. Organizational Context and Market Environment</w:t>
      </w:r>
    </w:p>
    <w:p>
      <w:pPr>
        <w:pStyle w:val="FirstParagraph"/>
      </w:pPr>
      <w:r>
        <w:t xml:space="preserve">The internship was conducted at a mid-sized boutique consulting firm based in the Gangnam district of</w:t>
      </w:r>
      <w:r>
        <w:t xml:space="preserve"> </w:t>
      </w:r>
      <w:r>
        <w:rPr>
          <w:bCs/>
          <w:b/>
        </w:rPr>
        <w:t xml:space="preserve">South Korea Seoul</w:t>
      </w:r>
      <w:r>
        <w:t xml:space="preserve">. While the firm operates globally, its headquarters in</w:t>
      </w:r>
      <w:r>
        <w:t xml:space="preserve"> </w:t>
      </w:r>
      <w:r>
        <w:rPr>
          <w:bCs/>
          <w:b/>
        </w:rPr>
        <w:t xml:space="preserve">South Korea Seoul</w:t>
      </w:r>
      <w:r>
        <w:t xml:space="preserve"> </w:t>
      </w:r>
      <w:r>
        <w:t xml:space="preserve">serves as a critical node for managing Asian market entries and operational optimizations. The firm specializes in strategic planning, digital transformation, and cross-cultural management. Working in</w:t>
      </w:r>
      <w:r>
        <w:t xml:space="preserve"> </w:t>
      </w:r>
      <w:r>
        <w:rPr>
          <w:bCs/>
          <w:b/>
        </w:rPr>
        <w:t xml:space="preserve">South Korea Seoul</w:t>
      </w:r>
      <w:r>
        <w:t xml:space="preserve">, one is immediately struck by the city's dual identity: it is simultaneously a technological utopia with cutting-edge infrastructure and a society deeply rooted in Confucian traditions that dictate hierarchical business relationships.</w:t>
      </w:r>
    </w:p>
    <w:p>
      <w:pPr>
        <w:pStyle w:val="BodyText"/>
      </w:pPr>
      <w:r>
        <w:t xml:space="preserve">The market environment in</w:t>
      </w:r>
      <w:r>
        <w:t xml:space="preserve"> </w:t>
      </w:r>
      <w:r>
        <w:rPr>
          <w:bCs/>
          <w:b/>
        </w:rPr>
        <w:t xml:space="preserve">South Korea Seoul</w:t>
      </w:r>
      <w:r>
        <w:t xml:space="preserve"> </w:t>
      </w:r>
      <w:r>
        <w:t xml:space="preserve">is exceptionally competitive. Local conglomerates (Chaebols) coexist with agile startups, creating a unique ecosystem where speed of execution is valued as highly as strategic depth. For a</w:t>
      </w:r>
      <w:r>
        <w:t xml:space="preserve"> </w:t>
      </w:r>
      <w:r>
        <w:rPr>
          <w:bCs/>
          <w:b/>
        </w:rPr>
        <w:t xml:space="preserve">Business Consultant</w:t>
      </w:r>
      <w:r>
        <w:t xml:space="preserve">, this means that recommendations must be not only theoretically sound but also practically executable within days rather than months. The cultural emphasis on 'Nunchi' (the art of reading the room and understanding unspoken cues) adds another layer of complexity to client interactions in</w:t>
      </w:r>
      <w:r>
        <w:t xml:space="preserve"> </w:t>
      </w:r>
      <w:r>
        <w:rPr>
          <w:bCs/>
          <w:b/>
        </w:rPr>
        <w:t xml:space="preserve">South Korea Seoul</w:t>
      </w:r>
      <w:r>
        <w:t xml:space="preserve">.</w:t>
      </w:r>
    </w:p>
    <w:bookmarkEnd w:id="21"/>
    <w:bookmarkStart w:id="22" w:name="X47e672419f9f3fee98234a87fb06419625ef3d3"/>
    <w:p>
      <w:pPr>
        <w:pStyle w:val="Heading2"/>
      </w:pPr>
      <w:r>
        <w:t xml:space="preserve">3. Roles and Responsibilities as a Business Consultant Intern</w:t>
      </w:r>
    </w:p>
    <w:p>
      <w:pPr>
        <w:pStyle w:val="FirstParagraph"/>
      </w:pPr>
      <w:r>
        <w:rPr>
          <w:bCs/>
          <w:b/>
        </w:rPr>
        <w:t xml:space="preserve">Data Analysis and Market Research:</w:t>
      </w:r>
      <w:r>
        <w:br/>
      </w:r>
      <w:r>
        <w:t xml:space="preserve">One of the core responsibilities of my role as a</w:t>
      </w:r>
      <w:r>
        <w:t xml:space="preserve"> </w:t>
      </w:r>
      <w:r>
        <w:rPr>
          <w:bCs/>
          <w:b/>
        </w:rPr>
        <w:t xml:space="preserve">Business Consultant</w:t>
      </w:r>
      <w:r>
        <w:t xml:space="preserve"> </w:t>
      </w:r>
      <w:r>
        <w:t xml:space="preserve">intern involved conducting extensive market research for clients looking to expand their footprint within the Greater Seoul Area. I was tasked with gathering data on consumer trends, competitor analysis, and regulatory frameworks specific to</w:t>
      </w:r>
      <w:r>
        <w:t xml:space="preserve"> </w:t>
      </w:r>
      <w:r>
        <w:rPr>
          <w:bCs/>
          <w:b/>
        </w:rPr>
        <w:t xml:space="preserve">South Korea Seoul</w:t>
      </w:r>
      <w:r>
        <w:t xml:space="preserve">. This required proficiency in both English and Korean business terminology, as well as the ability to synthesize large datasets into actionable insights. I utilized tools such as Tableau and Excel to visualize market penetration rates for our clients in various districts of</w:t>
      </w:r>
      <w:r>
        <w:t xml:space="preserve"> </w:t>
      </w:r>
      <w:r>
        <w:rPr>
          <w:bCs/>
          <w:b/>
        </w:rPr>
        <w:t xml:space="preserve">South Korea Seoul</w:t>
      </w:r>
      <w:r>
        <w:t xml:space="preserve">.</w:t>
      </w:r>
    </w:p>
    <w:p>
      <w:pPr>
        <w:pStyle w:val="BodyText"/>
      </w:pPr>
      <w:r>
        <w:rPr>
          <w:bCs/>
          <w:b/>
        </w:rPr>
        <w:t xml:space="preserve">Client Presentation Support:</w:t>
      </w:r>
      <w:r>
        <w:br/>
      </w:r>
      <w:r>
        <w:t xml:space="preserve">As a</w:t>
      </w:r>
      <w:r>
        <w:t xml:space="preserve"> </w:t>
      </w:r>
      <w:r>
        <w:rPr>
          <w:bCs/>
          <w:b/>
        </w:rPr>
        <w:t xml:space="preserve">Business Consultant</w:t>
      </w:r>
      <w:r>
        <w:t xml:space="preserve">, effective communication is paramount. I assisted senior consultants in preparing pitch decks and presentation materials for major stakeholders. These presentations were often directed at C-suite executives in</w:t>
      </w:r>
      <w:r>
        <w:t xml:space="preserve"> </w:t>
      </w:r>
      <w:r>
        <w:rPr>
          <w:bCs/>
          <w:b/>
        </w:rPr>
        <w:t xml:space="preserve">South Korea Seoul</w:t>
      </w:r>
      <w:r>
        <w:t xml:space="preserve">, requiring a high degree of precision and cultural sensitivity. I learned to structure arguments logically, anticipating counter-questions that might arise from the hierarchical nature of Korean corporate culture. Presenting findings derived from our work in</w:t>
      </w:r>
      <w:r>
        <w:t xml:space="preserve"> </w:t>
      </w:r>
      <w:r>
        <w:rPr>
          <w:bCs/>
          <w:b/>
        </w:rPr>
        <w:t xml:space="preserve">South Korea Seoul</w:t>
      </w:r>
      <w:r>
        <w:t xml:space="preserve"> </w:t>
      </w:r>
      <w:r>
        <w:t xml:space="preserve">taught me the importance of humility and collective consensus in decision-making processes.</w:t>
      </w:r>
    </w:p>
    <w:p>
      <w:pPr>
        <w:pStyle w:val="BodyText"/>
      </w:pPr>
      <w:r>
        <w:rPr>
          <w:bCs/>
          <w:b/>
        </w:rPr>
        <w:t xml:space="preserve">Strategic Planning and Process Optimization:</w:t>
      </w:r>
      <w:r>
        <w:br/>
      </w:r>
      <w:r>
        <w:t xml:space="preserve">I participated actively in workshops focused on operational efficiency. My role as a</w:t>
      </w:r>
      <w:r>
        <w:t xml:space="preserve"> </w:t>
      </w:r>
      <w:r>
        <w:rPr>
          <w:bCs/>
          <w:b/>
        </w:rPr>
        <w:t xml:space="preserve">Business Consultant</w:t>
      </w:r>
      <w:r>
        <w:t xml:space="preserve"> </w:t>
      </w:r>
      <w:r>
        <w:t xml:space="preserve">intern involved mapping out current workflows for clients operating in</w:t>
      </w:r>
      <w:r>
        <w:t xml:space="preserve"> </w:t>
      </w:r>
      <w:r>
        <w:rPr>
          <w:bCs/>
          <w:b/>
        </w:rPr>
        <w:t xml:space="preserve">South Korea Seoul</w:t>
      </w:r>
      <w:r>
        <w:t xml:space="preserve">, identifying bottlenecks, and proposing lean management solutions. For instance, I worked on a project to optimize the supply chain logistics for a retail client based in Hongdae,</w:t>
      </w:r>
      <w:r>
        <w:t xml:space="preserve"> </w:t>
      </w:r>
      <w:r>
        <w:rPr>
          <w:bCs/>
          <w:b/>
        </w:rPr>
        <w:t xml:space="preserve">South Korea Seoul</w:t>
      </w:r>
      <w:r>
        <w:t xml:space="preserve">. This required coordinating with various stakeholders and understanding the specific logistical challenges posed by urban density in</w:t>
      </w:r>
      <w:r>
        <w:t xml:space="preserve"> </w:t>
      </w:r>
      <w:r>
        <w:rPr>
          <w:bCs/>
          <w:b/>
        </w:rPr>
        <w:t xml:space="preserve">South Korea Seoul</w:t>
      </w:r>
      <w:r>
        <w:t xml:space="preserve">.</w:t>
      </w:r>
    </w:p>
    <w:bookmarkEnd w:id="22"/>
    <w:bookmarkStart w:id="23" w:name="X1c2870938459bb2ae6af3ff5c057f686d93f5c9"/>
    <w:p>
      <w:pPr>
        <w:pStyle w:val="Heading2"/>
      </w:pPr>
      <w:r>
        <w:t xml:space="preserve">4. Challenges and Problem-Solving Strategies</w:t>
      </w:r>
    </w:p>
    <w:p>
      <w:pPr>
        <w:pStyle w:val="FirstParagraph"/>
      </w:pPr>
      <w:r>
        <w:rPr>
          <w:iCs/>
          <w:i/>
        </w:rPr>
        <w:t xml:space="preserve">Cultural Nuances:</w:t>
      </w:r>
      <w:r>
        <w:br/>
      </w:r>
      <w:r>
        <w:t xml:space="preserve">The most significant challenge I encountered was navigating the complex social hierarchy inherent in business settings within</w:t>
      </w:r>
      <w:r>
        <w:t xml:space="preserve"> </w:t>
      </w:r>
      <w:r>
        <w:rPr>
          <w:bCs/>
          <w:b/>
        </w:rPr>
        <w:t xml:space="preserve">South Korea Seoul</w:t>
      </w:r>
      <w:r>
        <w:t xml:space="preserve">. As an intern, my status was low, yet my recommendations needed to be respected. Learning when to speak and when to listen was crucial. In the context of a</w:t>
      </w:r>
      <w:r>
        <w:t xml:space="preserve"> </w:t>
      </w:r>
      <w:r>
        <w:rPr>
          <w:bCs/>
          <w:b/>
        </w:rPr>
        <w:t xml:space="preserve">Business Consultant</w:t>
      </w:r>
      <w:r>
        <w:t xml:space="preserve">, failing to read these dynamics could lead to strained client relationships. I overcame this by observing senior team members closely during meetings in</w:t>
      </w:r>
      <w:r>
        <w:t xml:space="preserve"> </w:t>
      </w:r>
      <w:r>
        <w:rPr>
          <w:bCs/>
          <w:b/>
        </w:rPr>
        <w:t xml:space="preserve">South Korea Seoul</w:t>
      </w:r>
      <w:r>
        <w:t xml:space="preserve"> </w:t>
      </w:r>
      <w:r>
        <w:t xml:space="preserve">and seeking feedback on my communication style.</w:t>
      </w:r>
    </w:p>
    <w:p>
      <w:pPr>
        <w:pStyle w:val="BodyText"/>
      </w:pPr>
      <w:r>
        <w:rPr>
          <w:iCs/>
          <w:i/>
        </w:rPr>
        <w:t xml:space="preserve">Pace of Work:</w:t>
      </w:r>
      <w:r>
        <w:br/>
      </w:r>
      <w:r>
        <w:t xml:space="preserve">The work environment in</w:t>
      </w:r>
      <w:r>
        <w:t xml:space="preserve"> </w:t>
      </w:r>
      <w:r>
        <w:rPr>
          <w:bCs/>
          <w:b/>
        </w:rPr>
        <w:t xml:space="preserve">South Korea Seoul</w:t>
      </w:r>
      <w:r>
        <w:t xml:space="preserve"> </w:t>
      </w:r>
      <w:r>
        <w:t xml:space="preserve">is known for its intensity. Long hours and rapid turnaround times were the norm. As a</w:t>
      </w:r>
      <w:r>
        <w:t xml:space="preserve"> </w:t>
      </w:r>
      <w:r>
        <w:rPr>
          <w:bCs/>
          <w:b/>
        </w:rPr>
        <w:t xml:space="preserve">Business Consultant</w:t>
      </w:r>
      <w:r>
        <w:t xml:space="preserve">, managing stress while maintaining high-quality output was essential. I developed time-management strategies, prioritizing tasks based on urgency and impact, which allowed me to contribute effectively despite the demanding schedule in</w:t>
      </w:r>
      <w:r>
        <w:t xml:space="preserve"> </w:t>
      </w:r>
      <w:r>
        <w:rPr>
          <w:bCs/>
          <w:b/>
        </w:rPr>
        <w:t xml:space="preserve">South Korea Seoul</w:t>
      </w:r>
      <w:r>
        <w:t xml:space="preserve">.</w:t>
      </w:r>
    </w:p>
    <w:bookmarkEnd w:id="23"/>
    <w:bookmarkStart w:id="24" w:name="X3f56c1fda942d900b00be40830f07c82b17835a"/>
    <w:p>
      <w:pPr>
        <w:pStyle w:val="Heading2"/>
      </w:pPr>
      <w:r>
        <w:t xml:space="preserve">5. Key Learnings and Professional Development</w:t>
      </w:r>
    </w:p>
    <w:p>
      <w:pPr>
        <w:pStyle w:val="FirstParagraph"/>
      </w:pPr>
      <w:r>
        <w:t xml:space="preserve">This internship has profoundly shaped my understanding of what it means to be a modern</w:t>
      </w:r>
      <w:r>
        <w:t xml:space="preserve"> </w:t>
      </w:r>
      <w:r>
        <w:rPr>
          <w:bCs/>
          <w:b/>
        </w:rPr>
        <w:t xml:space="preserve">Business Consultant</w:t>
      </w:r>
      <w:r>
        <w:t xml:space="preserve">. I have learned that consulting is not just about providing answers but about asking the right questions in a culturally appropriate manner. The experience in</w:t>
      </w:r>
      <w:r>
        <w:t xml:space="preserve"> </w:t>
      </w:r>
      <w:r>
        <w:rPr>
          <w:bCs/>
          <w:b/>
        </w:rPr>
        <w:t xml:space="preserve">South Korea Seoul</w:t>
      </w:r>
      <w:r>
        <w:t xml:space="preserve"> </w:t>
      </w:r>
      <w:r>
        <w:t xml:space="preserve">has enhanced my cross-cultural competencies, teaching me to appreciate diverse perspectives and adapt my communication style accordingly.</w:t>
      </w:r>
    </w:p>
    <w:p>
      <w:pPr>
        <w:pStyle w:val="BodyText"/>
      </w:pPr>
      <w:r>
        <w:t xml:space="preserve">Furthermore, I have developed technical skills in data analytics and strategic modeling that are directly applicable to the role of a</w:t>
      </w:r>
      <w:r>
        <w:t xml:space="preserve"> </w:t>
      </w:r>
      <w:r>
        <w:rPr>
          <w:bCs/>
          <w:b/>
        </w:rPr>
        <w:t xml:space="preserve">Business Consultant</w:t>
      </w:r>
      <w:r>
        <w:t xml:space="preserve">. The exposure to real-world projects in</w:t>
      </w:r>
      <w:r>
        <w:t xml:space="preserve"> </w:t>
      </w:r>
      <w:r>
        <w:rPr>
          <w:bCs/>
          <w:b/>
        </w:rPr>
        <w:t xml:space="preserve">South Korea Seoul</w:t>
      </w:r>
      <w:r>
        <w:t xml:space="preserve"> </w:t>
      </w:r>
      <w:r>
        <w:t xml:space="preserve">has given me a practical framework for applying theoretical concepts such as SWOT analysis and Porter’s Five Forces. I have also gained insight into the digital landscape of East Asia, which is crucial for any</w:t>
      </w:r>
      <w:r>
        <w:t xml:space="preserve"> </w:t>
      </w:r>
      <w:r>
        <w:rPr>
          <w:bCs/>
          <w:b/>
        </w:rPr>
        <w:t xml:space="preserve">Business Consultant</w:t>
      </w:r>
      <w:r>
        <w:t xml:space="preserve"> </w:t>
      </w:r>
      <w:r>
        <w:t xml:space="preserve">dealing with international clients today.</w:t>
      </w:r>
    </w:p>
    <w:bookmarkEnd w:id="24"/>
    <w:bookmarkStart w:id="25" w:name="conclusion"/>
    <w:p>
      <w:pPr>
        <w:pStyle w:val="Heading2"/>
      </w:pPr>
      <w:r>
        <w:t xml:space="preserve">6. Conclusion</w:t>
      </w:r>
    </w:p>
    <w:p>
      <w:pPr>
        <w:pStyle w:val="FirstParagraph"/>
      </w:pPr>
      <w:r>
        <w:t xml:space="preserve">In conclusion, my internship as a</w:t>
      </w:r>
      <w:r>
        <w:t xml:space="preserve"> </w:t>
      </w:r>
      <w:r>
        <w:rPr>
          <w:bCs/>
          <w:b/>
        </w:rPr>
        <w:t xml:space="preserve">Business Consultant</w:t>
      </w:r>
    </w:p>
    <w:p>
      <w:pPr>
        <w:pStyle w:val="BodyText"/>
      </w:pPr>
      <w:r>
        <w:br/>
      </w:r>
      <w:r>
        <w:t xml:space="preserve">in the dynamic environment of</w:t>
      </w:r>
      <w:r>
        <w:br/>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2026-07-29T16:26:00Z</dcterms:created>
  <dcterms:modified xsi:type="dcterms:W3CDTF">2026-07-29T16:26:00Z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