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Venezuela,</w:t>
      </w:r>
      <w:r>
        <w:t xml:space="preserve"> </w:t>
      </w:r>
      <w:r>
        <w:t xml:space="preserve">Caracas</w:t>
      </w:r>
    </w:p>
    <w:bookmarkStart w:id="31" w:name="X1cd0fbc980757a2481617dcc57c459e240b39d1"/>
    <w:p>
      <w:pPr>
        <w:pStyle w:val="Heading1"/>
      </w:pPr>
      <w:r>
        <w:t xml:space="preserve">Internship Report: Strategic Business Consultancy in Venezuela, Caracas</w:t>
      </w:r>
    </w:p>
    <w:p>
      <w:pPr>
        <w:pStyle w:val="FirstParagraph"/>
      </w:pPr>
      <w:r>
        <w:rPr>
          <w:bCs/>
          <w:b/>
        </w:rPr>
        <w:t xml:space="preserve">Date:</w:t>
      </w:r>
      <w:r>
        <w:t xml:space="preserve"> </w:t>
      </w:r>
      <w:r>
        <w:t xml:space="preserve">October 2023</w:t>
      </w:r>
      <w:r>
        <w:br/>
      </w:r>
      <w:r>
        <w:rPr>
          <w:bCs/>
          <w:b/>
        </w:rPr>
        <w:t xml:space="preserve">Name of Intern:</w:t>
      </w:r>
      <w:r>
        <w:t xml:space="preserve">[Your Name]</w:t>
      </w:r>
      <w:r>
        <w:br/>
      </w:r>
      <w:r>
        <w:rPr>
          <w:bCs/>
          <w:b/>
        </w:rPr>
        <w:t xml:space="preserve">Institution:</w:t>
      </w:r>
      <w:r>
        <w:t xml:space="preserve">[University Name]</w:t>
      </w:r>
      <w:r>
        <w:br/>
      </w:r>
      <w:r>
        <w:rPr>
          <w:bCs/>
          <w:b/>
        </w:rPr>
        <w:t xml:space="preserve">Host Organization:</w:t>
      </w:r>
      <w:r>
        <w:t xml:space="preserve">APEX Corporate Solutions</w:t>
      </w:r>
    </w:p>
    <w:bookmarkStart w:id="20" w:name="executive-summary"/>
    <w:p>
      <w:pPr>
        <w:pStyle w:val="Heading2"/>
      </w:pPr>
      <w:r>
        <w:t xml:space="preserve">1. Executive Summary</w:t>
      </w:r>
    </w:p>
    <w:p>
      <w:pPr>
        <w:pStyle w:val="FirstParagraph"/>
      </w:pPr>
      <w:r>
        <w:t xml:space="preserve">This report details the comprehensive internship experience undertaken as a Business Consultant within the dynamic and complex economic landscape of Venezuela, Caracas. The primary objective of this placement was to bridge theoretical academic knowledge with practical application in a high-volatility emerging market. During this period, I engaged in critical business analysis, strategic planning, and operational optimization for local enterprises facing unique infrastructural and regulatory challenges. The internship provided profound insights into the resilience mechanisms required for corporate survival and growth in Caracas, emphasizing adaptability, digital transformation, and rigorous financial risk management.</w:t>
      </w:r>
    </w:p>
    <w:bookmarkEnd w:id="20"/>
    <w:bookmarkStart w:id="21" w:name="introduction-to-the-host-organization"/>
    <w:p>
      <w:pPr>
        <w:pStyle w:val="Heading2"/>
      </w:pPr>
      <w:r>
        <w:t xml:space="preserve">2. Introduction to the Host Organization</w:t>
      </w:r>
    </w:p>
    <w:p>
      <w:pPr>
        <w:pStyle w:val="FirstParagraph"/>
      </w:pPr>
      <w:r>
        <w:t xml:space="preserve">APEX Corporate Solutions is a leading boutique consultancy firm headquartered in Caracas. Specializing in turnaround strategies and operational efficiency, APEX serves a diverse portfolio of clients ranging from small-to-medium enterprises (SMEs) to multinational corporations operating within Venezuela. The firm’s mission is to navigate the intricacies of the local market while maintaining global standards of corporate governance. Working within this environment allowed for an immersive exposure to real-world consulting methodologies applied specifically to the Venezuelan context.</w:t>
      </w:r>
    </w:p>
    <w:bookmarkEnd w:id="21"/>
    <w:bookmarkStart w:id="22" w:name="objectives-of-the-internship"/>
    <w:p>
      <w:pPr>
        <w:pStyle w:val="Heading2"/>
      </w:pPr>
      <w:r>
        <w:t xml:space="preserve">3. Objectives of the Internship</w:t>
      </w:r>
    </w:p>
    <w:p>
      <w:pPr>
        <w:pStyle w:val="FirstParagraph"/>
      </w:pPr>
      <w:r>
        <w:t xml:space="preserve">The internship was structured around several key learning outcomes:</w:t>
      </w:r>
    </w:p>
    <w:p>
      <w:pPr>
        <w:numPr>
          <w:ilvl w:val="0"/>
          <w:numId w:val="1001"/>
        </w:numPr>
        <w:pStyle w:val="Compact"/>
      </w:pPr>
      <w:r>
        <w:t xml:space="preserve">To understand the macroeconomic factors influencing business operations in Venezuela, Caracas.</w:t>
      </w:r>
    </w:p>
    <w:p>
      <w:pPr>
        <w:numPr>
          <w:ilvl w:val="0"/>
          <w:numId w:val="1001"/>
        </w:numPr>
        <w:pStyle w:val="Compact"/>
      </w:pPr>
      <w:r>
        <w:t xml:space="preserve">To develop skills in financial modeling and risk assessment under conditions of hyperinflation and currency fluctuation.</w:t>
      </w:r>
    </w:p>
    <w:bookmarkEnd w:id="22"/>
    <w:bookmarkStart w:id="27" w:name="methodology-and-activities"/>
    <w:p>
      <w:pPr>
        <w:pStyle w:val="Heading2"/>
      </w:pPr>
      <w:r>
        <w:t xml:space="preserve">4. Methodology and Activities</w:t>
      </w:r>
    </w:p>
    <w:p>
      <w:pPr>
        <w:pStyle w:val="FirstParagraph"/>
      </w:pPr>
      <w:r>
        <w:t xml:space="preserve">The internship methodology was rooted in a consultative approach, involving data collection, stakeholder interviews, and strategic workshops. My role evolved from observational support to active participation in client deliverables.</w:t>
      </w:r>
    </w:p>
    <w:bookmarkStart w:id="23" w:name="market-analysis-and-due-diligence"/>
    <w:p>
      <w:pPr>
        <w:pStyle w:val="Heading3"/>
      </w:pPr>
      <w:r>
        <w:t xml:space="preserve">4.1 Market Analysis and Due Diligence</w:t>
      </w:r>
    </w:p>
    <w:p>
      <w:pPr>
        <w:pStyle w:val="FirstParagraph"/>
      </w:pPr>
      <w:r>
        <w:t xml:space="preserve">A significant portion of my initial tasks involved conducting deep-dive market analyses for clients seeking to expand their footprint in Caracas or restructure existing operations. This required gathering data on consumer behavior, supply chain disruptions, and competitor movements. In the context of Venezuela, Caracas presents a paradoxical market with high purchasing power concentrated in specific sectors amidst broader economic contraction. Analyzing this disparity was crucial for accurate forecasting.</w:t>
      </w:r>
    </w:p>
    <w:bookmarkEnd w:id="23"/>
    <w:bookmarkStart w:id="24" w:name="X9bfaf7728275ed7b9aa537fedb3655e8a9802af"/>
    <w:p>
      <w:pPr>
        <w:pStyle w:val="Heading3"/>
      </w:pPr>
      <w:r>
        <w:t xml:space="preserve">4.2 Financial Restructuring and Currency Hedging</w:t>
      </w:r>
    </w:p>
    <w:p>
      <w:pPr>
        <w:pStyle w:val="FirstParagraph"/>
      </w:pPr>
      <w:r>
        <w:t xml:space="preserve">One of the most challenging yet educational aspects of the internship was assisting senior consultants in financial restructuring. In Venezuela, Caracas-based businesses operate with a multi-currency reality involving USD, Euros, and Bolívares. I learned to construct financial models that accounted for rapid inflation rates and exchange rate volatility. This involved advising clients on hedging strategies to protect margins against currency devaluation, a skill that proved indispensable in maintaining operational solvency.</w:t>
      </w:r>
    </w:p>
    <w:bookmarkEnd w:id="24"/>
    <w:bookmarkStart w:id="25" w:name="Xbba0d22123fe35704706f230bfeba139ece592f"/>
    <w:p>
      <w:pPr>
        <w:pStyle w:val="Heading3"/>
      </w:pPr>
      <w:r>
        <w:t xml:space="preserve">4.3 Operational Efficiency and Digital Transformation</w:t>
      </w:r>
    </w:p>
    <w:p>
      <w:pPr>
        <w:pStyle w:val="FirstParagraph"/>
      </w:pPr>
      <w:r>
        <w:t xml:space="preserve">Given the infrastructural challenges often faced in Caracas, such as intermittent utilities and logistics bottlenecks, I worked on implementing digital solutions to streamline operations. This included recommending cloud-based inventory management systems that require less physical infrastructure and optimizing last-mile delivery routes within the chaotic traffic patterns of the capital. The goal was to reduce overhead costs while maintaining service levels.</w:t>
      </w:r>
    </w:p>
    <w:bookmarkEnd w:id="25"/>
    <w:bookmarkStart w:id="26" w:name="Xceb612f47b25f509dd781237232482165c4fab2"/>
    <w:p>
      <w:pPr>
        <w:pStyle w:val="Heading3"/>
      </w:pPr>
      <w:r>
        <w:t xml:space="preserve">4.4 Stakeholder Engagement and Change Management</w:t>
      </w:r>
    </w:p>
    <w:p>
      <w:pPr>
        <w:pStyle w:val="FirstParagraph"/>
      </w:pPr>
      <w:r>
        <w:t xml:space="preserve">Consulting in Venezuela, Caracas is not just about numbers; it is deeply human-centric. I participated in change management workshops aimed at helping employees adapt to new technological tools and procedural changes. Understanding the cultural nuances and motivational drivers of the local workforce was essential for successful implementation of business strategies.</w:t>
      </w:r>
    </w:p>
    <w:bookmarkEnd w:id="26"/>
    <w:bookmarkEnd w:id="27"/>
    <w:bookmarkStart w:id="28" w:name="challenges-encountered"/>
    <w:p>
      <w:pPr>
        <w:pStyle w:val="Heading2"/>
      </w:pPr>
      <w:r>
        <w:t xml:space="preserve">5. Challenges Encountered</w:t>
      </w:r>
    </w:p>
    <w:p>
      <w:pPr>
        <w:pStyle w:val="FirstParagraph"/>
      </w:pPr>
      <w:r>
        <w:t xml:space="preserve">The environment in Venezuela, Caracas presented distinct challenges. The primary hurdle was managing uncertainty; regulatory frameworks can shift rapidly, requiring constant vigilance and flexible planning. Additionally, logistical constraints in the capital city often delayed project timelines. However, these challenges were mitigated by fostering strong local networks and maintaining close communication with international teams for best-practice guidance.</w:t>
      </w:r>
    </w:p>
    <w:bookmarkEnd w:id="28"/>
    <w:bookmarkStart w:id="29" w:name="X3f56c1fda942d900b00be40830f07c82b17835a"/>
    <w:p>
      <w:pPr>
        <w:pStyle w:val="Heading2"/>
      </w:pPr>
      <w:r>
        <w:t xml:space="preserve">6. Key Learnings and Professional Development</w:t>
      </w:r>
    </w:p>
    <w:p>
      <w:pPr>
        <w:pStyle w:val="FirstParagraph"/>
      </w:pPr>
      <w:r>
        <w:t xml:space="preserve">This internship significantly enhanced my professional capabilities in several areas:</w:t>
      </w:r>
    </w:p>
    <w:p>
      <w:pPr>
        <w:numPr>
          <w:ilvl w:val="0"/>
          <w:numId w:val="1002"/>
        </w:numPr>
        <w:pStyle w:val="Compact"/>
      </w:pPr>
      <w:r>
        <w:rPr>
          <w:bCs/>
          <w:b/>
        </w:rPr>
        <w:t xml:space="preserve">Crisis Management:</w:t>
      </w:r>
      <w:r>
        <w:t xml:space="preserve">I learned to make data-driven decisions under pressure, a critical skill in volatile markets.</w:t>
      </w:r>
    </w:p>
    <w:p>
      <w:pPr>
        <w:numPr>
          <w:ilvl w:val="0"/>
          <w:numId w:val="1002"/>
        </w:numPr>
        <w:pStyle w:val="Compact"/>
      </w:pPr>
      <w:r>
        <w:rPr>
          <w:bCs/>
          <w:b/>
        </w:rPr>
        <w:t xml:space="preserve">Cross-Cultural Competence:</w:t>
      </w:r>
      <w:r>
        <w:t xml:space="preserve">Navigating the business culture of Venezuela, Caracas required empathy and adaptability, fostering strong interpersonal skills.</w:t>
      </w:r>
    </w:p>
    <w:p>
      <w:pPr>
        <w:numPr>
          <w:ilvl w:val="0"/>
          <w:numId w:val="1002"/>
        </w:numPr>
        <w:pStyle w:val="Compact"/>
      </w:pPr>
      <w:r>
        <w:rPr>
          <w:bCs/>
          <w:b/>
        </w:rPr>
        <w:t xml:space="preserve">Strategic Agility:</w:t>
      </w:r>
      <w:r>
        <w:t xml:space="preserve">I developed the ability to pivot strategies quickly in response to external shocks, a vital trait for modern Business Consultants.</w:t>
      </w:r>
    </w:p>
    <w:bookmarkEnd w:id="29"/>
    <w:bookmarkStart w:id="30" w:name="conclusion"/>
    <w:p>
      <w:pPr>
        <w:pStyle w:val="Heading2"/>
      </w:pPr>
      <w:r>
        <w:t xml:space="preserve">7. Conclusion</w:t>
      </w:r>
    </w:p>
    <w:p>
      <w:pPr>
        <w:pStyle w:val="FirstParagraph"/>
      </w:pPr>
      <w:r>
        <w:t xml:space="preserve">In conclusion, my internship as a Business Consultant in Venezuela, Caracas was an transformative professional experience. It provided a rigorous education in navigating complex economic terrains and delivering value amidst adversity. The insights gained regarding resilience, digital adaptation, and financial risk management are invaluable assets for any aspiring consultant. This experience has confirmed my passion for strategic advisory roles in emerging markets and equipped me with the practical tools necessary to drive sustainable business growth in challenging environments.</w:t>
      </w:r>
    </w:p>
    <w:p>
      <w:pPr>
        <w:pStyle w:val="BodyText"/>
      </w:pPr>
      <w:r>
        <w:t xml:space="preserve">I extend my sincere gratitude to APEX Corporate Solutions and the entire team in Caracas for their mentorship, guidance, and support throughout this internship period. The lessons learned here will undoubtedly shape my career trajectory in international business consultancy.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Strategic Business Consultancy in Venezuela, Caracas</dc:title>
  <dc:creator/>
  <cp:keywords/>
  <dcterms:created xsi:type="dcterms:W3CDTF">2026-07-29T17:21:56Z</dcterms:created>
  <dcterms:modified xsi:type="dcterms:W3CDTF">2026-07-29T17:21:56Z</dcterms:modified>
</cp:coreProperties>
</file>

<file path=docProps/custom.xml><?xml version="1.0" encoding="utf-8"?>
<Properties xmlns="http://schemas.openxmlformats.org/officeDocument/2006/custom-properties" xmlns:vt="http://schemas.openxmlformats.org/officeDocument/2006/docPropsVTypes"/>
</file>