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Internship</w:t>
      </w:r>
      <w:r>
        <w:t xml:space="preserve"> </w:t>
      </w:r>
      <w:r>
        <w:t xml:space="preserve">Report</w:t>
      </w:r>
      <w:r>
        <w:t xml:space="preserve"> </w:t>
      </w:r>
      <w:r>
        <w:t xml:space="preserve">-</w:t>
      </w:r>
      <w:r>
        <w:t xml:space="preserve"> </w:t>
      </w:r>
      <w:r>
        <w:t xml:space="preserve">Australia</w:t>
      </w:r>
      <w:r>
        <w:t xml:space="preserve"> </w:t>
      </w:r>
      <w:r>
        <w:t xml:space="preserve">Sydney</w:t>
      </w:r>
    </w:p>
    <w:bookmarkStart w:id="20" w:name="carpenter-internship-report"/>
    <w:p>
      <w:pPr>
        <w:pStyle w:val="Heading1"/>
      </w:pPr>
      <w:r>
        <w:t xml:space="preserve">Carpenter Internship Report</w:t>
      </w:r>
    </w:p>
    <w:p>
      <w:pPr>
        <w:pStyle w:val="FirstParagraph"/>
      </w:pPr>
      <w:r>
        <w:rPr>
          <w:bCs/>
          <w:b/>
        </w:rPr>
        <w:t xml:space="preserve">Date:</w:t>
      </w:r>
      <w:r>
        <w:t xml:space="preserve"> </w:t>
      </w:r>
      <w:r>
        <w:t xml:space="preserve">October 26, 2023</w:t>
      </w:r>
      <w:r>
        <w:br/>
      </w:r>
      <w:r>
        <w:t xml:space="preserve">Australia Sydney</w:t>
      </w:r>
      <w:r>
        <w:br/>
      </w:r>
      <w:r>
        <w:t xml:space="preserve">**Intern Name:** Alex Johnson</w:t>
      </w:r>
      <w:r>
        <w:br/>
      </w:r>
      <w:r>
        <w:t xml:space="preserve">**Supervisor:** Mr. David Miller**</w:t>
      </w:r>
      <w:r>
        <w:br/>
      </w:r>
      <w:r>
        <w:t xml:space="preserve">**Company:** Pacific Timber Constructions Pty Ltd</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construction industry in Australia is renowned for its high standards of safety, quality, and sustainability. This internship report details my practical training experience as a trainee carpenter within the bustling metropolitan area of Australia Sydney. The primary objective of this placement was to bridge the gap between theoretical classroom learning and real-world application in structural framing, joinery, and site management. By immersing myself in the local work culture of Australia Sydney, I gained invaluable insights into the specific regulatory frameworks and craftsmanship expectations that define successful building projects in this region.</w:t>
      </w:r>
    </w:p>
    <w:p>
      <w:pPr>
        <w:pStyle w:val="BodyText"/>
      </w:pPr>
      <w:r>
        <w:t xml:space="preserve">The selection of a company based in Australia Sydney was strategic, as it provided exposure to both residential renovations and commercial high-rise developments. This diversity allowed for a comprehensive understanding of the carpenter’s role across different scales of construction. Throughout the duration of this internship, I adhered strictly to workplace health and safety regulations while developing technical proficiency in reading architectural plans, utilizing power tools, and collaborating with multidisciplinary teams.</w:t>
      </w:r>
    </w:p>
    <w:bookmarkEnd w:id="21"/>
    <w:bookmarkStart w:id="23" w:name="responsibilities"/>
    <w:bookmarkStart w:id="22" w:name="key-responsibilities"/>
    <w:p>
      <w:pPr>
        <w:pStyle w:val="Heading2"/>
      </w:pPr>
      <w:r>
        <w:t xml:space="preserve">2. Key Responsibilities</w:t>
      </w:r>
    </w:p>
    <w:p>
      <w:pPr>
        <w:pStyle w:val="FirstParagraph"/>
      </w:pPr>
      <w:r>
        <w:t xml:space="preserve">As a trainee carpenter working on active sites across Australia Sydney, my daily responsibilities evolved significantly over the three-month period. Initially, my role was observational and supportive, focusing on site preparation and material handling. However, as I demonstrated competency in basic tasks, I was entrusted with more complex duties.</w:t>
      </w:r>
    </w:p>
    <w:p>
      <w:pPr>
        <w:numPr>
          <w:ilvl w:val="0"/>
          <w:numId w:val="1001"/>
        </w:numPr>
        <w:pStyle w:val="Compact"/>
      </w:pPr>
      <w:r>
        <w:rPr>
          <w:bCs/>
          <w:b/>
        </w:rPr>
        <w:t xml:space="preserve">Framing and Structure:</w:t>
      </w:r>
      <w:r>
        <w:t xml:space="preserve"> </w:t>
      </w:r>
      <w:r>
        <w:t xml:space="preserve">Assisted senior carpenters in erecting timber and steel frames for residential developments. This included measuring, cutting, and installing wall studs, floor joists, and roof trusses in accordance with the National Construction Code (NCC) of Australia.</w:t>
      </w:r>
    </w:p>
    <w:p>
      <w:pPr>
        <w:numPr>
          <w:ilvl w:val="0"/>
          <w:numId w:val="1001"/>
        </w:numPr>
        <w:pStyle w:val="Compact"/>
      </w:pPr>
      <w:r>
        <w:rPr>
          <w:bCs/>
          <w:b/>
        </w:rPr>
        <w:t xml:space="preserve">Mitred Cornices and Architraves:</w:t>
      </w:r>
      <w:r>
        <w:t xml:space="preserve"> </w:t>
      </w:r>
      <w:r>
        <w:t xml:space="preserve">Gained hands-on experience in creating precise mitre cuts for cornices and architraves. In the competitive housing market of Australia Sydney, aesthetic precision is paramount, requiring careful attention to detail to ensure seamless finishes at wall-ceiling junctions.</w:t>
      </w:r>
    </w:p>
    <w:p>
      <w:pPr>
        <w:numPr>
          <w:ilvl w:val="0"/>
          <w:numId w:val="1001"/>
        </w:numPr>
        <w:pStyle w:val="Compact"/>
      </w:pPr>
      <w:r>
        <w:rPr>
          <w:bCs/>
          <w:b/>
        </w:rPr>
        <w:t xml:space="preserve">Safety Compliance:</w:t>
      </w:r>
      <w:r>
        <w:t xml:space="preserve"> </w:t>
      </w:r>
      <w:r>
        <w:t xml:space="preserve">Actively participated in daily toolbox talks and risk assessments. Ensured that all personal protective equipment (PPE) was worn correctly and that work areas were kept clean to prevent trip hazards, a critical aspect of maintaining safety standards on any construction site in Australia Sydney.</w:t>
      </w:r>
    </w:p>
    <w:p>
      <w:pPr>
        <w:numPr>
          <w:ilvl w:val="0"/>
          <w:numId w:val="1001"/>
        </w:numPr>
        <w:pStyle w:val="Compact"/>
      </w:pPr>
      <w:r>
        <w:rPr>
          <w:bCs/>
          <w:b/>
        </w:rPr>
        <w:t xml:space="preserve">Material Estimation:</w:t>
      </w:r>
      <w:r>
        <w:t xml:space="preserve"> </w:t>
      </w:r>
      <w:r>
        <w:t xml:space="preserve">Learned how to calculate material quantities for orders, minimizing waste. This skill is particularly valuable in Australia Sydney where logistics can be challenging due to dense urban environments and strict noise regulations.</w:t>
      </w:r>
    </w:p>
    <w:bookmarkEnd w:id="22"/>
    <w:bookmarkEnd w:id="23"/>
    <w:bookmarkStart w:id="29" w:name="skills_acquired"/>
    <w:bookmarkStart w:id="28" w:name="technical-skills-and-knowledge-gained"/>
    <w:p>
      <w:pPr>
        <w:pStyle w:val="Heading2"/>
      </w:pPr>
      <w:r>
        <w:t xml:space="preserve">3. Technical Skills and Knowledge Gained</w:t>
      </w:r>
    </w:p>
    <w:p>
      <w:pPr>
        <w:pStyle w:val="FirstParagraph"/>
      </w:pPr>
      <w:r>
        <w:rPr>
          <w:bCs/>
          <w:b/>
        </w:rPr>
        <w:t xml:space="preserve">Note:</w:t>
      </w:r>
      <w:r>
        <w:t xml:space="preserve">The following skills were acquired through supervised practice on live projects within Australia Sydney.</w:t>
      </w:r>
    </w:p>
    <w:bookmarkStart w:id="24" w:name="Xbba24fe81817810fd501c6b6ead9ee8c24f99ad"/>
    <w:p>
      <w:pPr>
        <w:pStyle w:val="Heading3"/>
      </w:pPr>
      <w:r>
        <w:t xml:space="preserve">National Construction Code (NCC) Compliance</w:t>
      </w:r>
    </w:p>
    <w:p>
      <w:pPr>
        <w:pStyle w:val="FirstParagraph"/>
      </w:pPr>
      <w:r>
        <w:t xml:space="preserve">A significant portion of my learning involved understanding the NCC, which governs building practices in Australia. I learned how to interpret sections related to fire resistance levels (FRL), structural adequacy, and energy efficiency. Working in Australia Sydney specifically meant dealing with bushfire attack levels (BAL) for certain suburbs, requiring the use of non-combustible materials or specific treatments as per local council regulations.</w:t>
      </w:r>
    </w:p>
    <w:bookmarkEnd w:id="24"/>
    <w:bookmarkStart w:id="25" w:name="tool-proficiency-and-maintenance"/>
    <w:p>
      <w:pPr>
        <w:pStyle w:val="Heading3"/>
      </w:pPr>
      <w:r>
        <w:t xml:space="preserve">Tool Proficiency and Maintenance</w:t>
      </w:r>
    </w:p>
    <w:p>
      <w:pPr>
        <w:pStyle w:val="FirstParagraph"/>
      </w:pPr>
      <w:r>
        <w:t xml:space="preserve">I developed proficiency in using a wide array of tools, including circular saws, nail guns (coil and straight), cordless drills, and laser levels. Proper maintenance of these tools was emphasized to ensure longevity and safety. For instance, keeping blade guards clean and ensuring dust extraction systems are functional is not just good practice but a legal requirement on most sites in Australia Sydney.</w:t>
      </w:r>
    </w:p>
    <w:bookmarkEnd w:id="25"/>
    <w:bookmarkStart w:id="26" w:name="reading-blueprints"/>
    <w:p>
      <w:pPr>
        <w:pStyle w:val="Heading3"/>
      </w:pPr>
      <w:r>
        <w:t xml:space="preserve">Reading Blueprints</w:t>
      </w:r>
    </w:p>
    <w:p>
      <w:pPr>
        <w:pStyle w:val="FirstParagraph"/>
      </w:pPr>
      <w:r>
        <w:t xml:space="preserve">An essential skill for any carpenter is the ability to read architectural and structural drawings. I learned to identify dimensions, materials, and fixings from CAD-generated plans. This skill allowed me to verify site measurements against design specifications before cutting materials, reducing costly errors.</w:t>
      </w:r>
    </w:p>
    <w:bookmarkEnd w:id="26"/>
    <w:bookmarkStart w:id="27" w:name="sustainable-building-practices"/>
    <w:p>
      <w:pPr>
        <w:pStyle w:val="Heading3"/>
      </w:pPr>
      <w:r>
        <w:t xml:space="preserve">Sustainable Building Practices</w:t>
      </w:r>
    </w:p>
    <w:p>
      <w:pPr>
        <w:pStyle w:val="FirstParagraph"/>
      </w:pPr>
      <w:r>
        <w:t xml:space="preserve">The construction sector in Australia Sydney is increasingly focusing on sustainability. I was introduced to sustainable sourcing of timber, ensuring that all wood used carried Forest Stewardship Council (FSC) certification. Additionally, I assisted in the installation of insulation materials that meet high thermal performance standards, contributing to energy-efficient homes.</w:t>
      </w:r>
    </w:p>
    <w:bookmarkEnd w:id="27"/>
    <w:bookmarkEnd w:id="28"/>
    <w:bookmarkEnd w:id="29"/>
    <w:bookmarkStart w:id="31" w:name="challenges"/>
    <w:bookmarkStart w:id="30" w:name="challenges-and-solutions"/>
    <w:p>
      <w:pPr>
        <w:pStyle w:val="Heading2"/>
      </w:pPr>
      <w:r>
        <w:t xml:space="preserve">4. Challenges and Solutions</w:t>
      </w:r>
    </w:p>
    <w:p>
      <w:pPr>
        <w:pStyle w:val="FirstParagraph"/>
      </w:pPr>
      <w:r>
        <w:t xml:space="preserve">The transition from theory to practice presented several challenges. One major hurdle was the pace of work expected on busy sites in Australia Sydney. Initially, I struggled with the speed at which senior carpenters worked without compromising quality.</w:t>
      </w:r>
    </w:p>
    <w:p>
      <w:pPr>
        <w:pStyle w:val="BodyText"/>
      </w:pPr>
      <w:r>
        <w:t xml:space="preserve">To overcome this, I adopted a strategy of focused observation followed by deliberate practice during slower periods. I also sought feedback after each task to identify areas for improvement. Another challenge was coordinating with other tradespeople, such as electricians and plumbers. In the tight spaces common in Sydney renovations, communication is key to avoiding clashes in services.</w:t>
      </w:r>
    </w:p>
    <w:p>
      <w:pPr>
        <w:pStyle w:val="BodyText"/>
      </w:pPr>
      <w:r>
        <w:t xml:space="preserve">I learned to use coordination meetings effectively, ensuring that all trade requirements were mapped out before installation began. This collaborative approach not only solved immediate problems but also fostered better relationships with colleagues.</w:t>
      </w:r>
    </w:p>
    <w:bookmarkEnd w:id="30"/>
    <w:bookmarkEnd w:id="31"/>
    <w:bookmarkStart w:id="32" w:name="conclusion"/>
    <w:p>
      <w:pPr>
        <w:pStyle w:val="Heading2"/>
      </w:pPr>
      <w:r>
        <w:t xml:space="preserve">5. Conclusion</w:t>
      </w:r>
    </w:p>
    <w:p>
      <w:pPr>
        <w:pStyle w:val="FirstParagraph"/>
      </w:pPr>
      <w:r>
        <w:t xml:space="preserve">This internship as a Carpenter in Australia Sydney has been an instrumental phase of my professional development. It has provided me with the practical skills, safety awareness, and industry knowledge necessary to thrive in the construction sector. The unique environmental and regulatory context of Australia Sydney offered a rigorous training ground that challenged me to adapt and excel.</w:t>
      </w:r>
    </w:p>
    <w:p>
      <w:pPr>
        <w:pStyle w:val="BodyText"/>
      </w:pPr>
      <w:r>
        <w:t xml:space="preserve">I am grateful for the mentorship provided by my supervisors at Pacific Timber Constructions Pty Ltd. The experience has confirmed my passion for carpentry and equipped me with the confidence to pursue further certifications, such as my White Card and specific trade qualifications. Moving forward, I aim to specialize in high-end joinery, leveraging the skills acquired during this internship to contribute positively to the built environment of Australia Sydney.</w:t>
      </w:r>
    </w:p>
    <w:p>
      <w:pPr>
        <w:pStyle w:val="BodyText"/>
      </w:pPr>
      <w:r>
        <w:t xml:space="preserve">In conclusion, this report demonstrates that a successful internship requires not only technical aptitude but also adaptability, safety consciousness, and a willingness to learn. The insights gained from working in Australia Sydney have laid a solid foundation for my career as a qualified Carpenter.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Internship Report - Australia Sydney</dc:title>
  <dc:creator/>
  <dc:language>en</dc:language>
  <cp:keywords/>
  <dcterms:created xsi:type="dcterms:W3CDTF">2026-07-29T06:52:05Z</dcterms:created>
  <dcterms:modified xsi:type="dcterms:W3CDTF">2026-07-29T06:52:05Z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