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Germany</w:t>
      </w:r>
      <w:r>
        <w:t xml:space="preserve"> </w:t>
      </w:r>
      <w:r>
        <w:t xml:space="preserve">Berlin</w:t>
      </w:r>
    </w:p>
    <w:bookmarkStart w:id="31" w:name="Xab3ee332dc9212c7d3cc44f9d38b2b34a10f419"/>
    <w:p>
      <w:pPr>
        <w:pStyle w:val="Heading1"/>
      </w:pPr>
      <w:r>
        <w:t xml:space="preserve">Comprehensive Internship Report on Carpentry Practices in Germany Berlin</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Duration:</w:t>
      </w:r>
    </w:p>
    <w:bookmarkStart w:id="20" w:name="introduction-and-objectives"/>
    <w:p>
      <w:pPr>
        <w:pStyle w:val="Heading2"/>
      </w:pPr>
      <w:r>
        <w:t xml:space="preserve">1. Introduction and Objectives</w:t>
      </w:r>
    </w:p>
    <w:p>
      <w:pPr>
        <w:pStyle w:val="FirstParagraph"/>
      </w:pPr>
      <w:r>
        <w:t xml:space="preserve">This report serves as a detailed documentation of the practical internship completed with a focus on traditional and modern carpentry techniques within the bustling urban environment of Germany Berlin. The primary objective of this internship was to bridge the gap between theoretical woodworking knowledge acquired in academic settings and the rigorous, precision-based standards required by professional tradespeople in Germany. As one of Europe’s most dynamic cities, Berlin offers a unique landscape for construction and renovation projects that demand both historical preservation skills and innovative sustainable building practices.</w:t>
      </w:r>
    </w:p>
    <w:p>
      <w:pPr>
        <w:pStyle w:val="BodyText"/>
      </w:pPr>
      <w:r>
        <w:t xml:space="preserve">The internship aimed to provide a deep understanding of the specific regulatory framework governing construction in Germany Berlin, specifically focusing on safety protocols (Arbeitsschutz), material standards (DIN norms), and the cultural appreciation for craftsmanship. By immersing myself in this environment, I sought to develop proficiency in using industrial-grade machinery, mastering joinery techniques that ensure structural integrity over decades, and understanding the client expectations prevalent in the German market.</w:t>
      </w:r>
    </w:p>
    <w:bookmarkEnd w:id="20"/>
    <w:bookmarkStart w:id="21" w:name="overview-of-the-host-company"/>
    <w:p>
      <w:pPr>
        <w:pStyle w:val="Heading2"/>
      </w:pPr>
      <w:r>
        <w:t xml:space="preserve">2. Overview of the Host Company</w:t>
      </w:r>
    </w:p>
    <w:p>
      <w:pPr>
        <w:pStyle w:val="FirstParagraph"/>
      </w:pPr>
      <w:r>
        <w:t xml:space="preserve">The internship was conducted at</w:t>
      </w:r>
      <w:r>
        <w:t xml:space="preserve"> </w:t>
      </w:r>
      <w:r>
        <w:rPr>
          <w:bCs/>
          <w:b/>
        </w:rPr>
        <w:t xml:space="preserve">Zimmermann &amp; Söhne Holzwerkstatt</w:t>
      </w:r>
      <w:r>
        <w:t xml:space="preserve">, a well-established carpentry firm located in the Mitte district of Berlin. The company specializes in high-end custom furniture, kitchen installations, and heritage restoration projects for historic *Altbau* (old building) apartments which are characteristic of Berlin’s architecture. The workshop is equipped with state-of-the-art CNC machines alongside traditional hand-tool stations, reflecting the hybrid nature of modern carpentry in Germany.</w:t>
      </w:r>
    </w:p>
    <w:p>
      <w:pPr>
        <w:pStyle w:val="BodyText"/>
      </w:pPr>
      <w:r>
        <w:t xml:space="preserve">The team consisted of master craftsmen (*Meister*) who had undergone extensive vocational training under the German dual education system. This environment provided an ideal setting to observe the transmission of knowledge from experienced professionals to apprentices and interns, a hallmark of Berlin’s skilled labor industry.</w:t>
      </w:r>
    </w:p>
    <w:bookmarkEnd w:id="21"/>
    <w:bookmarkStart w:id="25" w:name="X8f2774ecbc02e939b5946d44a6c28930a205064"/>
    <w:p>
      <w:pPr>
        <w:pStyle w:val="Heading2"/>
      </w:pPr>
      <w:r>
        <w:t xml:space="preserve">3. Technical Skills and Daily Responsibilities</w:t>
      </w:r>
    </w:p>
    <w:p>
      <w:pPr>
        <w:pStyle w:val="FirstParagraph"/>
      </w:pPr>
      <w:r>
        <w:t xml:space="preserve">The core of my internship involved hands-on participation in various stages of the carpentry workflow. In Germany Berlin, precision is not merely a preference but a legal and structural requirement. My daily responsibilities evolved as my proficiency increased, covering the following key areas:</w:t>
      </w:r>
    </w:p>
    <w:bookmarkStart w:id="22" w:name="precision-joinery-and-assembly"/>
    <w:p>
      <w:pPr>
        <w:pStyle w:val="Heading3"/>
      </w:pPr>
      <w:r>
        <w:t xml:space="preserve">3.1 Precision Joinery and Assembly</w:t>
      </w:r>
    </w:p>
    <w:p>
      <w:pPr>
        <w:pStyle w:val="FirstParagraph"/>
      </w:pPr>
      <w:r>
        <w:t xml:space="preserve">I was tasked with assisting in the creation of custom oak furniture using traditional mortise-and-tenon joints. This required an acute attention to detail, as even millimeter deviations can compromise the structural stability of heavy wooden components. Under the supervision of a master carpenter, I learned to operate panel saws and radial arm saws with exacting precision. The concept of *Präzision* (precision) was central to every cut, sanding process, and assembly step.</w:t>
      </w:r>
    </w:p>
    <w:bookmarkEnd w:id="22"/>
    <w:bookmarkStart w:id="23" w:name="material-selection-and-sustainability"/>
    <w:p>
      <w:pPr>
        <w:pStyle w:val="Heading3"/>
      </w:pPr>
      <w:r>
        <w:t xml:space="preserve">3.2 Material Selection and Sustainability</w:t>
      </w:r>
    </w:p>
    <w:p>
      <w:pPr>
        <w:pStyle w:val="FirstParagraph"/>
      </w:pPr>
      <w:r>
        <w:t xml:space="preserve">A significant portion of my training involved understanding the properties of various timber species available in the European market. Given Berlin’s strong environmental consciousness, there was a heavy emphasis on using FSC-certified wood and locally sourced materials to reduce carbon footprints. I learned how to identify grain patterns, moisture content, and potential defects in lumber to ensure that only high-quality material was used for client projects.</w:t>
      </w:r>
    </w:p>
    <w:bookmarkEnd w:id="23"/>
    <w:bookmarkStart w:id="24" w:name="use-of-advanced-technology"/>
    <w:p>
      <w:pPr>
        <w:pStyle w:val="Heading3"/>
      </w:pPr>
      <w:r>
        <w:t xml:space="preserve">3.3 Use of Advanced Technology</w:t>
      </w:r>
    </w:p>
    <w:p>
      <w:pPr>
        <w:pStyle w:val="FirstParagraph"/>
      </w:pPr>
      <w:r>
        <w:t xml:space="preserve">In addition to traditional methods, I gained experience with Computer Numerical Control (CNC) routers used for producing complex decorative elements and precise cabinet components. This integration of digital fabrication with manual craftsmanship is a defining feature of contemporary carpentry in Germany Berlin. I assisted in designing simple geometries using CAD software which were then machined by the CNC units, allowing for intricate designs that would be prohibitively time-consuming to achieve manually.</w:t>
      </w:r>
    </w:p>
    <w:bookmarkEnd w:id="24"/>
    <w:bookmarkEnd w:id="25"/>
    <w:bookmarkStart w:id="26" w:name="health-safety-and-regulatory-compliance"/>
    <w:p>
      <w:pPr>
        <w:pStyle w:val="Heading2"/>
      </w:pPr>
      <w:r>
        <w:t xml:space="preserve">4. Health, Safety, and Regulatory Compliance</w:t>
      </w:r>
    </w:p>
    <w:p>
      <w:pPr>
        <w:pStyle w:val="FirstParagraph"/>
      </w:pPr>
      <w:r>
        <w:t xml:space="preserve">Safety is paramount in any construction trade, but in Germany Berlin, adherence to safety regulations (*Arbeitsschutz*) is strictly enforced by occupational safety associations. The internship began with comprehensive training on Personal Protective Equipment (PPE), including hearing protection due to the high decibel levels typical of woodworking shops, and respiratory masks for dust management.</w:t>
      </w:r>
    </w:p>
    <w:p>
      <w:pPr>
        <w:pStyle w:val="BodyText"/>
      </w:pPr>
      <w:r>
        <w:t xml:space="preserve">I was required to participate in regular *Sicherheitsunterweisung* (safety briefings) where potential hazards were discussed, and emergency procedures were reviewed. Understanding the legal implications of workplace accidents in Germany added a layer of professional responsibility that influenced my work ethic throughout the internship. Proper tool maintenance and machine guarding protocols were strictly observed, instilling a discipline that is essential for any carpenter operating in this region.</w:t>
      </w:r>
    </w:p>
    <w:bookmarkEnd w:id="26"/>
    <w:bookmarkStart w:id="27" w:name="cultural-and-professional-integration"/>
    <w:p>
      <w:pPr>
        <w:pStyle w:val="Heading2"/>
      </w:pPr>
      <w:r>
        <w:t xml:space="preserve">5. Cultural and Professional Integration</w:t>
      </w:r>
    </w:p>
    <w:p>
      <w:pPr>
        <w:pStyle w:val="FirstParagraph"/>
      </w:pPr>
      <w:r>
        <w:t xml:space="preserve">Beyond technical skills, the internship provided valuable insights into the professional culture of Berlin’s trade sector. Punctuality (*Pünktlichkeit*) and reliability were highly valued traits. Meetings started exactly on time, and project deadlines were treated as binding commitments. Communication within the workshop was direct and efficient, reflecting a cultural preference for clarity and structure.</w:t>
      </w:r>
    </w:p>
    <w:p>
      <w:pPr>
        <w:pStyle w:val="BodyText"/>
      </w:pPr>
      <w:r>
        <w:t xml:space="preserve">Furthermore, interacting with clients from diverse backgrounds in Berlin offered lessons in customer service specific to the German market. Clients expect transparent pricing, detailed timelines, and high-quality execution. The ability to communicate technical concepts clearly to non-expert clients was a skill I significantly improved during this period.</w:t>
      </w:r>
    </w:p>
    <w:bookmarkEnd w:id="27"/>
    <w:bookmarkStart w:id="28" w:name="challenges-and-solutions"/>
    <w:p>
      <w:pPr>
        <w:pStyle w:val="Heading2"/>
      </w:pPr>
      <w:r>
        <w:t xml:space="preserve">6. Challenges and Solutions</w:t>
      </w:r>
    </w:p>
    <w:p>
      <w:pPr>
        <w:pStyle w:val="FirstParagraph"/>
      </w:pPr>
      <w:r>
        <w:t xml:space="preserve">One of the primary challenges faced was adapting to the speed of production required in a busy commercial workshop while maintaining the high standard of finish expected in Berlin. Initially, my focus on perfection led to slower output compared to experienced colleagues. However, by implementing better workflow planning and understanding the critical path of each project, I managed to balance quality with efficiency. Another challenge was navigating specific local building codes for restoration projects in historic buildings, which required additional research and consultation with senior architects.</w:t>
      </w:r>
    </w:p>
    <w:bookmarkEnd w:id="28"/>
    <w:bookmarkStart w:id="29" w:name="conclusion"/>
    <w:p>
      <w:pPr>
        <w:pStyle w:val="Heading2"/>
      </w:pPr>
      <w:r>
        <w:t xml:space="preserve">7. Conclusion</w:t>
      </w:r>
    </w:p>
    <w:p>
      <w:pPr>
        <w:pStyle w:val="FirstParagraph"/>
      </w:pPr>
      <w:r>
        <w:t xml:space="preserve">The internship at Zimmermann &amp; Söhne Holzwerkstatt in Germany Berlin has been an invaluable experience that has profoundly shaped my understanding of the carpentry profession. It has highlighted the importance of precision, sustainability, and safety in modern woodworking. The rigorous standards upheld by craftsmen in Berlin serve as a benchmark for professional excellence.</w:t>
      </w:r>
    </w:p>
    <w:p>
      <w:pPr>
        <w:pStyle w:val="BodyText"/>
      </w:pPr>
      <w:r>
        <w:t xml:space="preserve">I have gained technical proficiency in both manual and digital woodworking techniques, deepened my respect for material science, and developed a strong sense of professional responsibility. This experience has not only enhanced my practical skills but also prepared me for future endeavors in the construction industry. I am confident that the lessons learned during this internship will serve as a solid foundation for my career as a carpenter, allowing me to contribute meaningfully to projects that value craftsmanship and durability.</w:t>
      </w:r>
    </w:p>
    <w:bookmarkEnd w:id="29"/>
    <w:bookmarkStart w:id="30" w:name="acknowledgments"/>
    <w:p>
      <w:pPr>
        <w:pStyle w:val="Heading2"/>
      </w:pPr>
      <w:r>
        <w:t xml:space="preserve">8. Acknowledgments</w:t>
      </w:r>
    </w:p>
    <w:p>
      <w:pPr>
        <w:pStyle w:val="FirstParagraph"/>
      </w:pPr>
      <w:r>
        <w:t xml:space="preserve">I would like to express my sincere gratitude to the management and staff of Zimmermann &amp; Söhne Holzwerkstatt for their mentorship, patience, and willingness to share their expertise. Special thanks are due to Master Craftsman Hans Müller for his detailed guidance on joinery techniques. I also acknowledge the academic support provided by my university advisors in facilitating this opportunity.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Germany Berlin</dc:title>
  <dc:creator/>
  <dc:language>en</dc:language>
  <cp:keywords/>
  <dcterms:created xsi:type="dcterms:W3CDTF">2026-07-29T12:38:02Z</dcterms:created>
  <dcterms:modified xsi:type="dcterms:W3CDTF">2026-07-29T12:38:02Z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