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w:t>
      </w:r>
      <w:r>
        <w:t xml:space="preserve"> </w:t>
      </w:r>
      <w:r>
        <w:t xml:space="preserve">Milan,</w:t>
      </w:r>
      <w:r>
        <w:t xml:space="preserve"> </w:t>
      </w:r>
      <w:r>
        <w:t xml:space="preserve">Italy</w:t>
      </w:r>
    </w:p>
    <w:bookmarkStart w:id="20" w:name="carpentry-internship-report"/>
    <w:p>
      <w:pPr>
        <w:pStyle w:val="Heading1"/>
      </w:pPr>
      <w:r>
        <w:t xml:space="preserve">Carpentry 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[Name of University/Company]</w:t>
      </w:r>
    </w:p>
    <w:p>
      <w:pPr>
        <w:pStyle w:val="BodyText"/>
      </w:pPr>
      <w:r>
        <w:rPr>
          <w:bCs/>
          <w:b/>
        </w:rPr>
        <w:t xml:space="preserve">Date:</w:t>
      </w:r>
    </w:p>
    <w:p>
      <w:pPr>
        <w:pStyle w:val="BodyText"/>
      </w:pPr>
      <w:r>
        <w:t xml:space="preserve">&lt;3location : Milan, Italy</w:t>
      </w:r>
    </w:p>
    <w:bookmarkEnd w:id="20"/>
    <w:bookmarkStart w:id="21" w:name="X9e9d09b8f07472d4525d4bf357a091075cc878d"/>
    <w:p>
      <w:pPr>
        <w:pStyle w:val="Heading1"/>
      </w:pPr>
      <w:r>
        <w:t xml:space="preserve">Introduction to the Carpentry Internship Experience in Milan, Italy</w:t>
      </w:r>
    </w:p>
    <w:p>
      <w:pPr>
        <w:pStyle w:val="FirstParagraph"/>
      </w:pPr>
      <w:r>
        <w:t xml:space="preserve">The intersection of traditional craftsmanship and modern industrial design is nowhere more evident than in Milan, the capital of Lombardy and a global hub for fashion, art, and architecture. This report details my extensive internship experience as a</w:t>
      </w:r>
      <w:r>
        <w:t xml:space="preserve"> </w:t>
      </w:r>
      <w:r>
        <w:rPr>
          <w:bCs/>
          <w:b/>
        </w:rPr>
        <w:t xml:space="preserve">Carpenter</w:t>
      </w:r>
      <w:r>
        <w:t xml:space="preserve"> </w:t>
      </w:r>
      <w:r>
        <w:t xml:space="preserve">within the vibrant artistic landscape of</w:t>
      </w:r>
      <w:r>
        <w:t xml:space="preserve"> </w:t>
      </w:r>
      <w:r>
        <w:rPr>
          <w:bCs/>
          <w:b/>
        </w:rPr>
        <w:t xml:space="preserve">Italy Milan</w:t>
      </w:r>
      <w:r>
        <w:t xml:space="preserve">. The primary objective of this internship was to bridge the gap between academic theoretical knowledge and practical application in high-end woodworking. Located in the heart of a city that hosts prestigious events such as Salone del Mobile, my role required not only technical proficiency but also an acute sensitivity to aesthetics, precision, and historical context.</w:t>
      </w:r>
    </w:p>
    <w:p>
      <w:pPr>
        <w:pStyle w:val="BodyText"/>
      </w:pPr>
      <w:r>
        <w:t xml:space="preserve">The setting for this</w:t>
      </w:r>
      <w:r>
        <w:t xml:space="preserve"> </w:t>
      </w:r>
      <w:r>
        <w:rPr>
          <w:bCs/>
          <w:b/>
        </w:rPr>
        <w:t xml:space="preserve">Carpenter</w:t>
      </w:r>
      <w:r>
        <w:t xml:space="preserve"> </w:t>
      </w:r>
      <w:r>
        <w:t xml:space="preserve">internship was a bespoke furniture workshop situated in the Navigli district of</w:t>
      </w:r>
      <w:r>
        <w:t xml:space="preserve"> </w:t>
      </w:r>
      <w:r>
        <w:rPr>
          <w:bCs/>
          <w:b/>
        </w:rPr>
        <w:t xml:space="preserve">Italy Milan</w:t>
      </w:r>
      <w:r>
        <w:t xml:space="preserve">. This area is historically significant for its canal system and artisanal heritage. The workshop specialized in restoring antique pieces while simultaneously creating contemporary structures that complement modern architectural trends. The dual nature of this business provided a unique learning environment where I could master both preservation techniques and innovative joinery methods.</w:t>
      </w:r>
    </w:p>
    <w:bookmarkEnd w:id="21"/>
    <w:bookmarkStart w:id="23" w:name="objectives-of-the-internship"/>
    <w:p>
      <w:pPr>
        <w:pStyle w:val="Heading1"/>
      </w:pPr>
      <w:r>
        <w:t xml:space="preserve">Objectives of the Internship</w:t>
      </w:r>
    </w:p>
    <w:p>
      <w:pPr>
        <w:pStyle w:val="FirstParagraph"/>
      </w:pPr>
      <w:r>
        <w:t xml:space="preserve">The core objectives of my tenure as a</w:t>
      </w:r>
      <w:r>
        <w:t xml:space="preserve"> </w:t>
      </w:r>
      <w:r>
        <w:rPr>
          <w:bCs/>
          <w:b/>
        </w:rPr>
        <w:t xml:space="preserve">Carpenter</w:t>
      </w:r>
      <w:r>
        <w:t xml:space="preserve"> </w:t>
      </w:r>
      <w:r>
        <w:t xml:space="preserve">in</w:t>
      </w:r>
      <w:r>
        <w:t xml:space="preserve"> </w:t>
      </w:r>
      <w:r>
        <w:rPr>
          <w:bCs/>
          <w:b/>
        </w:rPr>
        <w:t xml:space="preserve">Italy Milan</w:t>
      </w:r>
      <w:bookmarkStart w:id="22" w:name="top"/>
      <w:bookmarkEnd w:id="22"/>
      <w:r>
        <w:t xml:space="preserve">were multifaceted. Firstly, I aimed to refine my technical skills in woodworking machinery and hand tools, ensuring that every cut and joint met the rigorous standards expected in the Italian luxury market. Secondly, I sought to understand the cultural significance of woodwork in Italian history. Milan has long been a center for design innovation since the post-war reconstruction era; understanding this lineage was crucial for contextualizing my work.</w:t>
      </w:r>
    </w:p>
    <w:p>
      <w:pPr>
        <w:pStyle w:val="BodyText"/>
      </w:pPr>
      <w:r>
        <w:t xml:space="preserve">Furthermore, an important goal was to enhance my professional adaptability within a multicultural team. Working alongside master craftsmen who had inherited their skills through generations, as well as younger designers pushing boundaries with sustainable materials, I learned to balance respect for tradition with the necessity of innovation. This internship was not merely about learning how to build; it was about understanding the philosophy of making in</w:t>
      </w:r>
      <w:r>
        <w:t xml:space="preserve"> </w:t>
      </w:r>
      <w:r>
        <w:rPr>
          <w:bCs/>
          <w:b/>
        </w:rPr>
        <w:t xml:space="preserve">Italy Milan</w:t>
      </w:r>
      <w:r>
        <w:t xml:space="preserve">.</w:t>
      </w:r>
    </w:p>
    <w:bookmarkEnd w:id="23"/>
    <w:bookmarkStart w:id="34" w:name="Xe66bcae78a1f19eed3781487b6d5ef04f61435a"/>
    <w:p>
      <w:pPr>
        <w:pStyle w:val="Heading1"/>
      </w:pPr>
      <w:r>
        <w:t xml:space="preserve">Key Responsibilities and Daily Activities</w:t>
      </w:r>
    </w:p>
    <w:p>
      <w:pPr>
        <w:pStyle w:val="FirstParagraph"/>
      </w:pPr>
      <w:r>
        <w:t xml:space="preserve">Daily routines as a</w:t>
      </w:r>
      <w:r>
        <w:t xml:space="preserve"> </w:t>
      </w:r>
      <w:r>
        <w:rPr>
          <w:bCs/>
          <w:b/>
        </w:rPr>
        <w:t xml:space="preserve">Carpenter</w:t>
      </w:r>
      <w:bookmarkStart w:id="24" w:name="top"/>
      <w:bookmarkEnd w:id="24"/>
      <w:hyperlink w:anchor="top">
        <w:r>
          <w:rPr>
            <w:rStyle w:val="Hyperlink"/>
          </w:rPr>
          <w:t xml:space="preserve">back to top</w:t>
        </w:r>
      </w:hyperlink>
    </w:p>
    <w:p>
      <w:pPr>
        <w:pStyle w:val="BodyText"/>
      </w:pPr>
      <w:r>
        <w:t xml:space="preserve">The daily schedule began early, allowing for quiet focus on detailed joinery before the workshop became busy. My primary responsibilities included reading and interpreting complex technical blueprints, which often featured intricate specifications required by high-profile clients in</w:t>
      </w:r>
      <w:r>
        <w:t xml:space="preserve"> </w:t>
      </w:r>
      <w:r>
        <w:rPr>
          <w:bCs/>
          <w:b/>
        </w:rPr>
        <w:t xml:space="preserve">Italy Milan</w:t>
      </w:r>
      <w:r>
        <w:t xml:space="preserve">. I was tasked with preparing raw materials, selecting wood based on grain pattern and structural integrity, and cutting components using both traditional hand saws and modern CNC machines.</w:t>
      </w:r>
    </w:p>
    <w:p>
      <w:pPr>
        <w:pStyle w:val="BodyText"/>
      </w:pPr>
      <w:r>
        <w:t xml:space="preserve">A significant portion of my time was dedicated to finishing work. In the world of fine carpentry in</w:t>
      </w:r>
      <w:r>
        <w:t xml:space="preserve"> </w:t>
      </w:r>
      <w:r>
        <w:rPr>
          <w:bCs/>
          <w:b/>
        </w:rPr>
        <w:t xml:space="preserve">Italy Milan</w:t>
      </w:r>
      <w:r>
        <w:t xml:space="preserve">, the finish is as critical as the structure. I learned various techniques for sanding, staining, and applying lacquers to achieve a mirror-like shine on walnut and cherry wood surfaces. Additionally, I assisted in the restoration of antique cabinets from the 18th century. This required meticulous research into historical methods and materials to ensure authenticity while maintaining structural soundness.</w:t>
      </w:r>
    </w:p>
    <w:bookmarkStart w:id="33" w:name="technical-skills-acquired"/>
    <w:p>
      <w:pPr>
        <w:pStyle w:val="Heading1"/>
      </w:pPr>
      <w:r>
        <w:t xml:space="preserve">Technical Skills Acquired</w:t>
      </w:r>
    </w:p>
    <w:p>
      <w:pPr>
        <w:pStyle w:val="FirstParagraph"/>
      </w:pPr>
      <w:r>
        <w:t xml:space="preserve">The transition from novice to proficient</w:t>
      </w:r>
      <w:r>
        <w:t xml:space="preserve"> </w:t>
      </w:r>
      <w:r>
        <w:rPr>
          <w:bCs/>
          <w:b/>
        </w:rPr>
        <w:t xml:space="preserve">Carpenter</w:t>
      </w:r>
      <w:bookmarkStart w:id="25" w:name="top"/>
      <w:bookmarkEnd w:id="25"/>
      <w:hyperlink w:anchor="top">
        <w:r>
          <w:rPr>
            <w:rStyle w:val="Hyperlink"/>
          </w:rPr>
          <w:t xml:space="preserve">back to top</w:t>
        </w:r>
      </w:hyperlink>
    </w:p>
    <w:p>
      <w:pPr>
        <w:pStyle w:val="BodyText"/>
      </w:pPr>
      <w:r>
        <w:t xml:space="preserve">Throughout the internship, I acquired a comprehensive set of technical skills. Mastery over table saws, band saws, and planers was achieved through supervised practice. More importantly, I developed an eye for tolerance; in</w:t>
      </w:r>
      <w:r>
        <w:t xml:space="preserve"> </w:t>
      </w:r>
      <w:r>
        <w:rPr>
          <w:bCs/>
          <w:b/>
        </w:rPr>
        <w:t xml:space="preserve">Italy Milan</w:t>
      </w:r>
      <w:r>
        <w:t xml:space="preserve">, millimeters matter when creating bespoke interiors for luxury apartments.</w:t>
      </w:r>
    </w:p>
    <w:p>
      <w:pPr>
        <w:pStyle w:val="BodyText"/>
      </w:pPr>
      <w:r>
        <w:t xml:space="preserve">I also became proficient in using computer-aided design (CAD) software to visualize designs before cutting. This integration of digital precision with manual craftsmanship is a hallmark of modern carpentry in Milan. Learning to translate 2D drawings into 3D physical objects was a challenging but rewarding aspect of my training as a</w:t>
      </w:r>
      <w:r>
        <w:t xml:space="preserve"> </w:t>
      </w:r>
      <w:r>
        <w:rPr>
          <w:bCs/>
          <w:b/>
        </w:rPr>
        <w:t xml:space="preserve">Carpenter</w:t>
      </w:r>
      <w:r>
        <w:t xml:space="preserve">. I also gained experience in ergonomic safety protocols, which are strictly enforced in Italian workplaces.</w:t>
      </w:r>
    </w:p>
    <w:bookmarkStart w:id="32" w:name="challenges-and-problem-solving"/>
    <w:p>
      <w:pPr>
        <w:pStyle w:val="Heading1"/>
      </w:pPr>
      <w:r>
        <w:t xml:space="preserve">Challenges and Problem-Solving</w:t>
      </w:r>
    </w:p>
    <w:p>
      <w:pPr>
        <w:pStyle w:val="FirstParagraph"/>
      </w:pPr>
      <w:r>
        <w:t xml:space="preserve">The environment in</w:t>
      </w:r>
    </w:p>
    <w:p>
      <w:pPr>
        <w:pStyle w:val="BodyText"/>
      </w:pPr>
      <w:r>
        <w:t xml:space="preserve">Italy Milan</w:t>
      </w:r>
    </w:p>
    <w:p>
      <w:pPr>
        <w:pStyle w:val="BodyText"/>
      </w:pPr>
      <w:r>
        <w:t xml:space="preserve">The fast-paced nature of the design week periods in Milan presented logistical challenges. Deadlines were tight, and communication with international clients required clear and precise language. As a</w:t>
      </w:r>
      <w:r>
        <w:t xml:space="preserve"> </w:t>
      </w:r>
      <w:r>
        <w:rPr>
          <w:bCs/>
          <w:b/>
        </w:rPr>
        <w:t xml:space="preserve">Carpenter</w:t>
      </w:r>
      <w:bookmarkStart w:id="26" w:name="top"/>
      <w:bookmarkEnd w:id="26"/>
      <w:hyperlink w:anchor="top">
        <w:r>
          <w:rPr>
            <w:rStyle w:val="Hyperlink"/>
          </w:rPr>
          <w:t xml:space="preserve">back to top</w:t>
        </w:r>
      </w:hyperlink>
    </w:p>
    <w:p>
      <w:pPr>
        <w:pStyle w:val="BodyText"/>
      </w:pPr>
      <w:r>
        <w:t xml:space="preserve">One notable challenge involved a custom shelving unit for a boutique hotel in the Brera district. The wood contracted unexpectedly due to humidity changes, causing slight misalignments. By applying traditional Japanese joinery techniques I had studied alongside Italian methods, I was able to adjust the fit without compromising the aesthetic integrity of the piece.</w:t>
      </w:r>
    </w:p>
    <w:bookmarkStart w:id="31" w:name="X5a8ddd0c4e6bd67d2df55e4eecce0ce841f21e8"/>
    <w:p>
      <w:pPr>
        <w:pStyle w:val="Heading1"/>
      </w:pPr>
      <w:r>
        <w:t xml:space="preserve">Cultural Integration and Professional Growth</w:t>
      </w:r>
    </w:p>
    <w:p>
      <w:pPr>
        <w:pStyle w:val="FirstParagraph"/>
      </w:pPr>
      <w:r>
        <w:t xml:space="preserve">Living and working in</w:t>
      </w:r>
      <w:r>
        <w:t xml:space="preserve"> </w:t>
      </w:r>
      <w:r>
        <w:rPr>
          <w:bCs/>
          <w:b/>
        </w:rPr>
        <w:t xml:space="preserve">Italy Milan</w:t>
      </w:r>
      <w:bookmarkStart w:id="27" w:name="top"/>
      <w:bookmarkEnd w:id="27"/>
      <w:hyperlink w:anchor="top">
        <w:r>
          <w:rPr>
            <w:rStyle w:val="Hyperlink"/>
          </w:rPr>
          <w:t xml:space="preserve">back to top</w:t>
        </w:r>
      </w:hyperlink>
    </w:p>
    <w:p>
      <w:pPr>
        <w:pStyle w:val="BodyText"/>
      </w:pPr>
      <w:r>
        <w:t xml:space="preserve">The internship profoundly influenced my professional identity. The concept of "artigianalità" (craftsmanship) in</w:t>
      </w:r>
      <w:r>
        <w:t xml:space="preserve"> </w:t>
      </w:r>
      <w:r>
        <w:rPr>
          <w:bCs/>
          <w:b/>
        </w:rPr>
        <w:t xml:space="preserve">Italy Milan</w:t>
      </w:r>
      <w:r>
        <w:t xml:space="preserve"> </w:t>
      </w:r>
      <w:r>
        <w:t xml:space="preserve">is deeply revered. It is not just a job but an art form passed down through families and apprenticeships. Embracing this mindset changed how I approached every nail, screw, and cut.</w:t>
      </w:r>
    </w:p>
    <w:p>
      <w:pPr>
        <w:pStyle w:val="BodyText"/>
      </w:pPr>
      <w:r>
        <w:t xml:space="preserve">I also improved my language skills, learning technical terminology in Italian which facilitated better communication with the local team. Understanding the cultural nuances of workplace hierarchy and collaboration was equally important. The respect for materials is evident; waste is minimized, and every off-cut is considered a potential resource.</w:t>
      </w:r>
    </w:p>
    <w:bookmarkStart w:id="30" w:name="conclusion"/>
    <w:p>
      <w:pPr>
        <w:pStyle w:val="Heading1"/>
      </w:pPr>
      <w:r>
        <w:t xml:space="preserve">Conclusion</w:t>
      </w:r>
    </w:p>
    <w:p>
      <w:pPr>
        <w:pStyle w:val="FirstParagraph"/>
      </w:pPr>
      <w:r>
        <w:t xml:space="preserve">In conclusion, my internship as a</w:t>
      </w:r>
      <w:r>
        <w:t xml:space="preserve"> </w:t>
      </w:r>
      <w:r>
        <w:rPr>
          <w:bCs/>
          <w:b/>
        </w:rPr>
        <w:t xml:space="preserve">Carpenter</w:t>
      </w:r>
      <w:bookmarkStart w:id="28" w:name="top"/>
      <w:bookmarkEnd w:id="28"/>
      <w:hyperlink w:anchor="top">
        <w:r>
          <w:rPr>
            <w:rStyle w:val="Hyperlink"/>
          </w:rPr>
          <w:t xml:space="preserve">back to top</w:t>
        </w:r>
      </w:hyperlink>
    </w:p>
    <w:p>
      <w:pPr>
        <w:pStyle w:val="BodyText"/>
      </w:pPr>
      <w:r>
        <w:t xml:space="preserve">The experience in</w:t>
      </w:r>
      <w:r>
        <w:t xml:space="preserve"> </w:t>
      </w:r>
      <w:r>
        <w:rPr>
          <w:bCs/>
          <w:b/>
        </w:rPr>
        <w:t xml:space="preserve">Italy Milan</w:t>
      </w:r>
      <w:r>
        <w:t xml:space="preserve"> </w:t>
      </w:r>
      <w:r>
        <w:t xml:space="preserve">was transformative. It provided me with the technical skills, cultural understanding, and professional discipline required to excel in the global woodworking industry. The combination of historical reverence and modern innovation that defines carpentry in</w:t>
      </w:r>
    </w:p>
    <w:p>
      <w:pPr>
        <w:pStyle w:val="BodyText"/>
      </w:pPr>
      <w:r>
        <w:t xml:space="preserve">Italy Milan</w:t>
      </w:r>
    </w:p>
    <w:p>
      <w:pPr>
        <w:pStyle w:val="BodyText"/>
      </w:pPr>
      <w:r>
        <w:t xml:space="preserve">I am confident that this</w:t>
      </w:r>
      <w:r>
        <w:t xml:space="preserve"> </w:t>
      </w:r>
      <w:r>
        <w:rPr>
          <w:bCs/>
          <w:b/>
        </w:rPr>
        <w:t xml:space="preserve">Carpenter</w:t>
      </w:r>
      <w:bookmarkStart w:id="29" w:name="top"/>
      <w:bookmarkEnd w:id="29"/>
      <w:hyperlink w:anchor="top">
        <w:r>
          <w:rPr>
            <w:rStyle w:val="Hyperlink"/>
          </w:rPr>
          <w:t xml:space="preserve">back to top</w:t>
        </w:r>
      </w:hyperlink>
    </w:p>
    <w:p>
      <w:pPr>
        <w:pStyle w:val="BodyText"/>
      </w:pPr>
      <w:r>
        <w:t xml:space="preserve">This report serves as a testament to the rigorous training and inspirational environment provided by the workshops of</w:t>
      </w:r>
      <w:r>
        <w:t xml:space="preserve"> </w:t>
      </w:r>
      <w:r>
        <w:rPr>
          <w:bCs/>
          <w:b/>
        </w:rPr>
        <w:t xml:space="preserve">Italy Milan</w:t>
      </w:r>
      <w:r>
        <w:t xml:space="preserve">.</w:t>
      </w:r>
    </w:p>
    <w:bookmarkEnd w:id="30"/>
    <w:bookmarkEnd w:id="31"/>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 Milan, Italy</dc:title>
  <dc:creator/>
  <dc:language>en</dc:language>
  <cp:keywords/>
  <dcterms:created xsi:type="dcterms:W3CDTF">2026-07-29T14:20:16Z</dcterms:created>
  <dcterms:modified xsi:type="dcterms:W3CDTF">2026-07-29T14:20:16Z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