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Nigeria</w:t>
      </w:r>
      <w:r>
        <w:t xml:space="preserve"> </w:t>
      </w:r>
      <w:r>
        <w:t xml:space="preserve">Abuja</w:t>
      </w:r>
    </w:p>
    <w:p>
      <w:pPr>
        <w:pStyle w:val="FirstParagraph"/>
      </w:pPr>
      <w:r>
        <w:rPr>
          <w:bCs/>
          <w:b/>
        </w:rPr>
        <w:t xml:space="preserve">INTERNSHIP REPORT</w:t>
      </w:r>
    </w:p>
    <w:p>
      <w:pPr>
        <w:pStyle w:val="BodyText"/>
      </w:pPr>
      <w:r>
        <w:br/>
      </w:r>
    </w:p>
    <w:p>
      <w:pPr>
        <w:pStyle w:val="BodyText"/>
      </w:pPr>
      <w:r>
        <w:t xml:space="preserve">Title: A Comprehensive Review of Carpentry Practices and Skill Acquisition</w:t>
      </w:r>
      <w:r>
        <w:br/>
      </w:r>
      <w:r>
        <w:t xml:space="preserve">in Nigeria Abuja</w:t>
      </w:r>
    </w:p>
    <w:bookmarkStart w:id="20" w:name="i.-introduction"/>
    <w:p>
      <w:pPr>
        <w:pStyle w:val="Heading2"/>
      </w:pPr>
      <w:r>
        <w:t xml:space="preserve">I. Introduction</w:t>
      </w:r>
    </w:p>
    <w:p>
      <w:pPr>
        <w:pStyle w:val="FirstParagraph"/>
      </w:pPr>
      <w:r>
        <w:t xml:space="preserve">This internship report details the practical experience, technical skill acquisition, and industry insights gained during an intensive training period as a</w:t>
      </w:r>
      <w:r>
        <w:t xml:space="preserve"> </w:t>
      </w:r>
      <w:r>
        <w:rPr>
          <w:bCs/>
          <w:b/>
        </w:rPr>
        <w:t xml:space="preserve">Carpenter</w:t>
      </w:r>
      <w:r>
        <w:t xml:space="preserve"> </w:t>
      </w:r>
      <w:r>
        <w:t xml:space="preserve">intern. The primary focus of this report is to document the hands-on exposure to residential and commercial construction projects situated within</w:t>
      </w:r>
      <w:r>
        <w:t xml:space="preserve"> </w:t>
      </w:r>
      <w:r>
        <w:rPr>
          <w:bCs/>
          <w:b/>
        </w:rPr>
        <w:t xml:space="preserve">Nigeria Abuja</w:t>
      </w:r>
      <w:r>
        <w:t xml:space="preserve">. Carpentry remains a foundational pillar in the Nigerian construction industry, serving as the backbone for cabinetry, roofing structures (trusses), flooring installations, and custom furniture design.</w:t>
      </w:r>
      <w:r>
        <w:t xml:space="preserve"> </w:t>
      </w:r>
      <w:r>
        <w:t xml:space="preserve">The purpose of this internship was to bridge the gap between theoretical knowledge learned in vocational training centers and practical application in real-world environments. Specifically targeting</w:t>
      </w:r>
      <w:r>
        <w:t xml:space="preserve"> </w:t>
      </w:r>
      <w:r>
        <w:rPr>
          <w:bCs/>
          <w:b/>
        </w:rPr>
        <w:t xml:space="preserve">Nigeria Abuja</w:t>
      </w:r>
      <w:r>
        <w:t xml:space="preserve"> </w:t>
      </w:r>
      <w:r>
        <w:t xml:space="preserve">provided a unique vantage point to observe high-end architectural finishes, sustainable building practices adapted for tropical climates, and the dynamic operational workflows of modern construction sites.</w:t>
      </w:r>
    </w:p>
    <w:bookmarkEnd w:id="20"/>
    <w:bookmarkStart w:id="21" w:name="ii.-objectives-of-the-internship"/>
    <w:p>
      <w:pPr>
        <w:pStyle w:val="Heading2"/>
      </w:pPr>
      <w:r>
        <w:t xml:space="preserve">II. Objectives of the Internship</w:t>
      </w:r>
    </w:p>
    <w:p>
      <w:pPr>
        <w:pStyle w:val="FirstParagraph"/>
      </w:pPr>
      <w:r>
        <w:t xml:space="preserve">The primary objectives undertaken during this internship as a</w:t>
      </w:r>
      <w:r>
        <w:t xml:space="preserve"> </w:t>
      </w:r>
      <w:r>
        <w:rPr>
          <w:bCs/>
          <w:b/>
        </w:rPr>
        <w:t xml:space="preserve">Carpenter</w:t>
      </w:r>
      <w:r>
        <w:t xml:space="preserve"> </w:t>
      </w:r>
      <w:r>
        <w:t xml:space="preserve">included:</w:t>
      </w:r>
    </w:p>
    <w:p>
      <w:pPr>
        <w:numPr>
          <w:ilvl w:val="0"/>
          <w:numId w:val="1001"/>
        </w:numPr>
        <w:pStyle w:val="Compact"/>
      </w:pPr>
      <w:r>
        <w:t xml:space="preserve">To master fundamental carpentry techniques, including measuring, cutting, joining, and finishing wood products.</w:t>
      </w:r>
    </w:p>
    <w:p>
      <w:pPr>
        <w:numPr>
          <w:ilvl w:val="0"/>
          <w:numId w:val="1001"/>
        </w:numPr>
        <w:pStyle w:val="Compact"/>
      </w:pPr>
      <w:r>
        <w:t xml:space="preserve">To understand local building codes and regulations in Nigeria Abuja relevant to structural timber work.</w:t>
      </w:r>
    </w:p>
    <w:p>
      <w:pPr>
        <w:numPr>
          <w:ilvl w:val="0"/>
          <w:numId w:val="1001"/>
        </w:numPr>
        <w:pStyle w:val="Compact"/>
      </w:pPr>
      <w:r>
        <w:t xml:space="preserve">To gain proficiency in the use of both hand tools (chisels, saws) and power machinery (table saws, planers).</w:t>
      </w:r>
    </w:p>
    <w:p>
      <w:pPr>
        <w:numPr>
          <w:ilvl w:val="0"/>
          <w:numId w:val="1001"/>
        </w:numPr>
        <w:pStyle w:val="Compact"/>
      </w:pPr>
      <w:r>
        <w:t xml:space="preserve">To observe project management timelines specific to construction firms operating within the Federal Capital Territory (FCT).</w:t>
      </w:r>
    </w:p>
    <w:bookmarkEnd w:id="21"/>
    <w:bookmarkStart w:id="22" w:name="Xbf8c97e1c66f17211d85a16d0654adbb9fcda81"/>
    <w:p>
      <w:pPr>
        <w:pStyle w:val="Heading2"/>
      </w:pPr>
      <w:r>
        <w:t xml:space="preserve">III. Site Overview and Context: Nigeria Abuja</w:t>
      </w:r>
    </w:p>
    <w:p>
      <w:pPr>
        <w:pStyle w:val="FirstParagraph"/>
      </w:pPr>
      <w:r>
        <w:t xml:space="preserve">The internship took place in several active construction sites across key districts in</w:t>
      </w:r>
      <w:r>
        <w:t xml:space="preserve"> </w:t>
      </w:r>
      <w:r>
        <w:rPr>
          <w:bCs/>
          <w:b/>
        </w:rPr>
        <w:t xml:space="preserve">Nigeria Abuja</w:t>
      </w:r>
      <w:r>
        <w:t xml:space="preserve">. The city of Abuja is characterized by rapid urbanization, a booming real estate sector, and diverse architectural styles ranging from modern minimalist structures to traditional African-inspired designs. Understanding the local context of</w:t>
      </w:r>
      <w:r>
        <w:t xml:space="preserve"> </w:t>
      </w:r>
      <w:r>
        <w:rPr>
          <w:bCs/>
          <w:b/>
        </w:rPr>
        <w:t xml:space="preserve">Nigeria Abuja</w:t>
      </w:r>
      <w:r>
        <w:t xml:space="preserve"> </w:t>
      </w:r>
      <w:r>
        <w:t xml:space="preserve">was crucial for this training.</w:t>
      </w:r>
      <w:r>
        <w:t xml:space="preserve"> </w:t>
      </w:r>
      <w:r>
        <w:t xml:space="preserve">Working as a</w:t>
      </w:r>
      <w:r>
        <w:t xml:space="preserve"> </w:t>
      </w:r>
      <w:r>
        <w:rPr>
          <w:bCs/>
          <w:b/>
        </w:rPr>
        <w:t xml:space="preserve">Carpenter</w:t>
      </w:r>
      <w:r>
        <w:t xml:space="preserve"> </w:t>
      </w:r>
      <w:r>
        <w:t xml:space="preserve">in this region required an understanding of the specific climatic challenges present in Central Nigeria, such as high humidity during rainy seasons and intense heat during dry seasons, which significantly affect wood stability and drying times. Consequently, timber selection had to be rigorous; hardwoods like Iroko and Mahogany were prioritized over softwoods due to their durability against termites and moisture—a critical consideration for</w:t>
      </w:r>
      <w:r>
        <w:t xml:space="preserve"> </w:t>
      </w:r>
      <w:r>
        <w:rPr>
          <w:bCs/>
          <w:b/>
        </w:rPr>
        <w:t xml:space="preserve">Nigeria Abuja</w:t>
      </w:r>
      <w:r>
        <w:t xml:space="preserve"> </w:t>
      </w:r>
      <w:r>
        <w:t xml:space="preserve">building projects.</w:t>
      </w:r>
    </w:p>
    <w:bookmarkEnd w:id="22"/>
    <w:bookmarkStart w:id="23" w:name="iv.-responsibilities-and-duties"/>
    <w:p>
      <w:pPr>
        <w:pStyle w:val="Heading2"/>
      </w:pPr>
      <w:r>
        <w:t xml:space="preserve">IV. Responsibilities and Duties</w:t>
      </w:r>
    </w:p>
    <w:p>
      <w:pPr>
        <w:pStyle w:val="FirstParagraph"/>
      </w:pPr>
      <w:r>
        <w:t xml:space="preserve">As an intern working under the supervision of senior master carpenters, my daily responsibilities evolved from basic assistance to executing independent tasks under guidance. These duties included:</w:t>
      </w:r>
    </w:p>
    <w:p>
      <w:pPr>
        <w:numPr>
          <w:ilvl w:val="0"/>
          <w:numId w:val="1002"/>
        </w:numPr>
        <w:pStyle w:val="Compact"/>
      </w:pPr>
      <w:r>
        <w:rPr>
          <w:bCs/>
          <w:b/>
        </w:rPr>
        <w:t xml:space="preserve">Making Precise Measurements:</w:t>
      </w:r>
      <w:r>
        <w:t xml:space="preserve"> </w:t>
      </w:r>
      <w:r>
        <w:t xml:space="preserve">Accuracy is paramount in carpentry. I learned to use tape measures, levels, and squares meticulously. In the fast-paced environment of</w:t>
      </w:r>
      <w:r>
        <w:t xml:space="preserve"> </w:t>
      </w:r>
      <w:r>
        <w:rPr>
          <w:bCs/>
          <w:b/>
        </w:rPr>
        <w:t xml:space="preserve">Nigeria Abuja</w:t>
      </w:r>
      <w:r>
        <w:t xml:space="preserve">, where labor costs and material waste are significant concerns, precision was economically vital.</w:t>
      </w:r>
    </w:p>
    <w:p>
      <w:pPr>
        <w:numPr>
          <w:ilvl w:val="0"/>
          <w:numId w:val="1002"/>
        </w:numPr>
        <w:pStyle w:val="Compact"/>
      </w:pPr>
      <w:r>
        <w:rPr>
          <w:bCs/>
          <w:b/>
        </w:rPr>
        <w:t xml:space="preserve">Tool Maintenance and Operation:</w:t>
      </w:r>
      <w:r>
        <w:t xml:space="preserve"> </w:t>
      </w:r>
      <w:r>
        <w:t xml:space="preserve">Operating circular saws, jigsaws, sanders, and nail guns safely. Proper maintenance ensured that tools remained effective amidst the dusty conditions common on</w:t>
      </w:r>
      <w:r>
        <w:t xml:space="preserve"> </w:t>
      </w:r>
      <w:r>
        <w:rPr>
          <w:bCs/>
          <w:b/>
        </w:rPr>
        <w:t xml:space="preserve">Nigeria Abuja</w:t>
      </w:r>
      <w:r>
        <w:t xml:space="preserve"> </w:t>
      </w:r>
      <w:r>
        <w:t xml:space="preserve">construction sites.</w:t>
      </w:r>
    </w:p>
    <w:p>
      <w:pPr>
        <w:numPr>
          <w:ilvl w:val="0"/>
          <w:numId w:val="1002"/>
        </w:numPr>
        <w:pStyle w:val="Compact"/>
      </w:pPr>
      <w:r>
        <w:rPr>
          <w:bCs/>
          <w:b/>
        </w:rPr>
        <w:t xml:space="preserve">Fabricating Cabinetry and Fixtures:</w:t>
      </w:r>
      <w:r>
        <w:t xml:space="preserve"> </w:t>
      </w:r>
      <w:r>
        <w:t xml:space="preserve">Assisting in the creation of kitchen cabinets, wardrobes, and bathroom vanities tailored to client specifications. This involved precise joinery techniques such as dovetail and butt joints.</w:t>
      </w:r>
    </w:p>
    <w:p>
      <w:pPr>
        <w:numPr>
          <w:ilvl w:val="0"/>
          <w:numId w:val="1002"/>
        </w:numPr>
        <w:pStyle w:val="Compact"/>
      </w:pPr>
      <w:r>
        <w:rPr>
          <w:bCs/>
          <w:b/>
        </w:rPr>
        <w:t xml:space="preserve">Roof Truss Construction:</w:t>
      </w:r>
      <w:r>
        <w:t xml:space="preserve"> </w:t>
      </w:r>
      <w:r>
        <w:t xml:space="preserve">Participating in the cutting and assembling of roof trusses using treated timber. This exposed me to the structural requirements mandated by engineers in</w:t>
      </w:r>
      <w:r>
        <w:t xml:space="preserve"> </w:t>
      </w:r>
      <w:r>
        <w:rPr>
          <w:bCs/>
          <w:b/>
        </w:rPr>
        <w:t xml:space="preserve">Nigeria Abuja</w:t>
      </w:r>
      <w:r>
        <w:t xml:space="preserve">.</w:t>
      </w:r>
    </w:p>
    <w:p>
      <w:pPr>
        <w:numPr>
          <w:ilvl w:val="0"/>
          <w:numId w:val="1002"/>
        </w:numPr>
        <w:pStyle w:val="Compact"/>
      </w:pPr>
      <w:r>
        <w:rPr>
          <w:bCs/>
          <w:b/>
        </w:rPr>
        <w:t xml:space="preserve">Sandpapering and Finishing:</w:t>
      </w:r>
      <w:r>
        <w:t xml:space="preserve"> </w:t>
      </w:r>
      <w:r>
        <w:t xml:space="preserve">Preparing surfaces for painting or varnishing. Understanding grain patterns was essential to achieve a professional finish, especially when working with premium woods favored by clients in the high-end markets of Abuja.</w:t>
      </w:r>
    </w:p>
    <w:bookmarkEnd w:id="23"/>
    <w:bookmarkStart w:id="24" w:name="v.-challenges-encountered"/>
    <w:p>
      <w:pPr>
        <w:pStyle w:val="Heading2"/>
      </w:pPr>
      <w:r>
        <w:t xml:space="preserve">V. Challenges Encountered</w:t>
      </w:r>
    </w:p>
    <w:p>
      <w:pPr>
        <w:pStyle w:val="FirstParagraph"/>
      </w:pPr>
      <w:r>
        <w:t xml:space="preserve">Being a</w:t>
      </w:r>
      <w:r>
        <w:t xml:space="preserve"> </w:t>
      </w:r>
      <w:r>
        <w:rPr>
          <w:bCs/>
          <w:b/>
        </w:rPr>
        <w:t xml:space="preserve">Carpenter</w:t>
      </w:r>
      <w:r>
        <w:t xml:space="preserve"> </w:t>
      </w:r>
      <w:r>
        <w:t xml:space="preserve">intern in</w:t>
      </w:r>
      <w:r>
        <w:t xml:space="preserve"> </w:t>
      </w:r>
      <w:r>
        <w:rPr>
          <w:bCs/>
          <w:b/>
        </w:rPr>
        <w:t xml:space="preserve">Nigeria Abuja</w:t>
      </w:r>
      <w:r>
        <w:t xml:space="preserve"> </w:t>
      </w:r>
      <w:r>
        <w:t xml:space="preserve">presented several distinct challenges. First, supply chain interruptions occasionally delayed projects due to the logistics involved in transporting timber from northern forests to the capital. Second, managing dust and noise pollution on active sites required strict adherence to safety protocols. Third, adapting work schedules around peak heat hours was necessary for both worker comfort and tool longevity. Finally, bridging communication gaps between English-speaking architects/engineers and local laborers sometimes complicated project execution, highlighting the importance of clear visual directives in carpentry plans.</w:t>
      </w:r>
    </w:p>
    <w:bookmarkEnd w:id="24"/>
    <w:bookmarkStart w:id="25" w:name="vi.-skills-acquired"/>
    <w:p>
      <w:pPr>
        <w:pStyle w:val="Heading2"/>
      </w:pPr>
      <w:r>
        <w:t xml:space="preserve">VI. Skills Acquired</w:t>
      </w:r>
    </w:p>
    <w:p>
      <w:pPr>
        <w:pStyle w:val="FirstParagraph"/>
      </w:pPr>
      <w:r>
        <w:t xml:space="preserve">Through this immersive experience as a</w:t>
      </w:r>
      <w:r>
        <w:t xml:space="preserve"> </w:t>
      </w:r>
      <w:r>
        <w:rPr>
          <w:bCs/>
          <w:b/>
        </w:rPr>
        <w:t xml:space="preserve">Carpenter</w:t>
      </w:r>
      <w:r>
        <w:t xml:space="preserve">, I developed advanced technical competencies:</w:t>
      </w:r>
    </w:p>
    <w:p>
      <w:pPr>
        <w:numPr>
          <w:ilvl w:val="0"/>
          <w:numId w:val="1003"/>
        </w:numPr>
        <w:pStyle w:val="Compact"/>
      </w:pPr>
      <w:r>
        <w:rPr>
          <w:bCs/>
          <w:b/>
        </w:rPr>
        <w:t xml:space="preserve">Craftsmanship:</w:t>
      </w:r>
      <w:r>
        <w:t xml:space="preserve"> </w:t>
      </w:r>
      <w:r>
        <w:t xml:space="preserve">Enhanced ability to execute clean cuts and seamless joints.</w:t>
      </w:r>
    </w:p>
    <w:p>
      <w:pPr>
        <w:numPr>
          <w:ilvl w:val="0"/>
          <w:numId w:val="1003"/>
        </w:numPr>
        <w:pStyle w:val="Compact"/>
      </w:pPr>
      <w:r>
        <w:t xml:space="preserve">Spatial Reasoning: Improved capacity to visualize 3D structures from 2D blueprints, a skill highly valued in Abuja's complex architectural landscape.</w:t>
      </w:r>
    </w:p>
    <w:p>
      <w:pPr>
        <w:numPr>
          <w:ilvl w:val="0"/>
          <w:numId w:val="1003"/>
        </w:numPr>
        <w:pStyle w:val="Compact"/>
      </w:pPr>
      <w:r>
        <w:t xml:space="preserve">Time Management: Learning to pace work efficiently to meet tight deadlines typical of commercial developments in</w:t>
      </w:r>
      <w:r>
        <w:t xml:space="preserve"> </w:t>
      </w:r>
      <w:r>
        <w:rPr>
          <w:bCs/>
          <w:b/>
        </w:rPr>
        <w:t xml:space="preserve">Nigeria Abuja</w:t>
      </w:r>
      <w:r>
        <w:t xml:space="preserve">.</w:t>
      </w:r>
    </w:p>
    <w:p>
      <w:pPr>
        <w:numPr>
          <w:ilvl w:val="0"/>
          <w:numId w:val="1003"/>
        </w:numPr>
        <w:pStyle w:val="Compact"/>
      </w:pPr>
      <w:r>
        <w:t xml:space="preserve">Safety Awareness: Deepened understanding of occupational health and safety standards.</w:t>
      </w:r>
    </w:p>
    <w:bookmarkEnd w:id="25"/>
    <w:bookmarkStart w:id="26" w:name="vii.-conclusion-and-recommendations"/>
    <w:p>
      <w:pPr>
        <w:pStyle w:val="Heading2"/>
      </w:pPr>
      <w:r>
        <w:t xml:space="preserve">VII. Conclusion and Recommendations</w:t>
      </w:r>
    </w:p>
    <w:p>
      <w:pPr>
        <w:pStyle w:val="FirstParagraph"/>
      </w:pPr>
      <w:r>
        <w:t xml:space="preserve">In conclusion, this internship provided invaluable practical experience that solidified my career path as a professional</w:t>
      </w:r>
      <w:r>
        <w:t xml:space="preserve"> </w:t>
      </w:r>
      <w:r>
        <w:rPr>
          <w:bCs/>
          <w:b/>
        </w:rPr>
        <w:t xml:space="preserve">Carpenter</w:t>
      </w:r>
      <w:r>
        <w:t xml:space="preserve">. Working within the dynamic construction ecosystem of</w:t>
      </w:r>
      <w:r>
        <w:t xml:space="preserve"> </w:t>
      </w:r>
      <w:r>
        <w:rPr>
          <w:bCs/>
          <w:b/>
        </w:rPr>
        <w:t xml:space="preserve">Nigeria Abuja</w:t>
      </w:r>
      <w:r>
        <w:t xml:space="preserve"> </w:t>
      </w:r>
      <w:r>
        <w:t xml:space="preserve">offered unique insights into quality standards, client expectations, and adaptive problem-solving in tropical environments. The blend of traditional craftsmanship with modern tools proved essential for success in this field.</w:t>
      </w:r>
      <w:r>
        <w:t xml:space="preserve"> </w:t>
      </w:r>
      <w:r>
        <w:t xml:space="preserve">It is recommended that future interns engage more proactively with engineering teams early in the project lifecycle to better understand structural implications of carpentry work. Furthermore, continuous education on sustainable timber sourcing would greatly benefit young carpenters aiming to contribute to eco-friendly building initiatives in</w:t>
      </w:r>
      <w:r>
        <w:t xml:space="preserve"> </w:t>
      </w:r>
      <w:r>
        <w:rPr>
          <w:bCs/>
          <w:b/>
        </w:rPr>
        <w:t xml:space="preserve">Nigeria Abuja</w:t>
      </w:r>
      <w:r>
        <w:t xml:space="preserve">. This internship has not only honed my technical skills but also deepened my appreciation for the art and science of carpentry within the Nigerian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Nigeria Abuja</dc:title>
  <dc:creator/>
  <dc:language>en</dc:language>
  <cp:keywords/>
  <dcterms:created xsi:type="dcterms:W3CDTF">2026-07-29T07:20:25Z</dcterms:created>
  <dcterms:modified xsi:type="dcterms:W3CDTF">2026-07-29T07:20:25Z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