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Miami</w:t>
      </w:r>
    </w:p>
    <w:bookmarkStart w:id="20" w:name="carpenter-internship-report"/>
    <w:p>
      <w:pPr>
        <w:pStyle w:val="Heading1"/>
      </w:pPr>
      <w:r>
        <w:t xml:space="preserve">Carpenter Internship Report</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2023 – January 2024</w:t>
      </w:r>
    </w:p>
    <w:p>
      <w:pPr>
        <w:pStyle w:val="BodyText"/>
      </w:pPr>
      <w:r>
        <w:rPr>
          <w:bCs/>
          <w:b/>
        </w:rPr>
        <w:t xml:space="preserve">Location:</w:t>
      </w:r>
      <w:r>
        <w:t xml:space="preserve"> </w:t>
      </w:r>
      <w:r>
        <w:t xml:space="preserve">Miami, United States</w:t>
      </w:r>
    </w:p>
    <w:p>
      <w:pPr>
        <w:pStyle w:val="BodyText"/>
      </w:pPr>
      <w:r>
        <w:t xml:space="preserve">Sponsor/Company:</w:t>
      </w:r>
    </w:p>
    <w:bookmarkEnd w:id="20"/>
    <w:bookmarkStart w:id="21" w:name="X90e774ba8ffee4f54dc66cb853d05ebe7f8454a"/>
    <w:p>
      <w:pPr>
        <w:pStyle w:val="Heading1"/>
      </w:pPr>
      <w:r>
        <w:t xml:space="preserve">Introduction and Context of the Internship in the United States Miami</w:t>
      </w:r>
    </w:p>
    <w:p>
      <w:pPr>
        <w:pStyle w:val="FirstParagraph"/>
      </w:pPr>
      <w:r>
        <w:t xml:space="preserve">The purpose of this report is to document my comprehensive internship experience as a Carpenter within the dynamic construction landscape of Miami, United States. This internship was undertaken with Miami Coast Custom Carpentry &amp; Design, a firm renowned for its high-end residential and commercial projects located in South Florida. The primary objective of this period was to bridge the gap between theoretical knowledge acquired during vocational training and the practical realities of professional carpentry work.</w:t>
      </w:r>
    </w:p>
    <w:p>
      <w:pPr>
        <w:pStyle w:val="BodyText"/>
      </w:pPr>
      <w:r>
        <w:t xml:space="preserve">Miami presents a unique set of challenges and opportunities for tradespeople. Located in a subtropical climate, construction here requires specialized materials that can withstand extreme humidity, salt air corrosion, and frequent tropical storms. Understanding these environmental factors is crucial for any Carpenter working in this region. This report details the skills acquired, technical knowledge gained regarding local building codes specific to the United States Miami area, and an analysis of daily operational workflows.</w:t>
      </w:r>
    </w:p>
    <w:bookmarkEnd w:id="21"/>
    <w:bookmarkStart w:id="25" w:name="core-responsibilities-and-daily-tasks"/>
    <w:p>
      <w:pPr>
        <w:pStyle w:val="Heading1"/>
      </w:pPr>
      <w:r>
        <w:t xml:space="preserve">Core Responsibilities and Daily Tasks</w:t>
      </w:r>
    </w:p>
    <w:p>
      <w:pPr>
        <w:pStyle w:val="FirstParagraph"/>
      </w:pPr>
      <w:r>
        <w:t xml:space="preserve">During my tenure as a Carpenter intern, I was integrated into various teams handling framing, finish work, and custom cabinetry. My daily responsibilities were rigorous and varied significantly from one project to another.</w:t>
      </w:r>
    </w:p>
    <w:bookmarkStart w:id="22" w:name="framing-and-structural-work"/>
    <w:p>
      <w:pPr>
        <w:pStyle w:val="Heading3"/>
      </w:pPr>
      <w:r>
        <w:t xml:space="preserve">Framing and Structural Work</w:t>
      </w:r>
    </w:p>
    <w:p>
      <w:pPr>
        <w:pStyle w:val="FirstParagraph"/>
      </w:pPr>
      <w:r>
        <w:t xml:space="preserve">A significant portion of the internship involved assisting with structural framing. In Miami, United States building standards are extremely strict regarding wind resistance due to hurricane risks. Consequently, I learned that Carpenter work here is not just about aesthetics but heavily relies on structural integrity. I assisted senior carpenters in measuring, cutting, and installing dimensional lumber for interior partitions and exterior sheathing. We utilized specialized connectors and hurricane ties to ensure structures could withstand high wind loads.</w:t>
      </w:r>
    </w:p>
    <w:bookmarkEnd w:id="22"/>
    <w:bookmarkStart w:id="23" w:name="finish-carpentry-and-trim-work"/>
    <w:p>
      <w:pPr>
        <w:pStyle w:val="Heading3"/>
      </w:pPr>
      <w:r>
        <w:t xml:space="preserve">Finish Carpentry and Trim Work</w:t>
      </w:r>
    </w:p>
    <w:p>
      <w:pPr>
        <w:pStyle w:val="FirstParagraph"/>
      </w:pPr>
      <w:r>
        <w:t xml:space="preserve">The second major aspect of my internship focused on finish carpentry. This requires a high degree of precision and aesthetic sensitivity, which is particularly valued in the luxury real estate market prevalent in Miami Beach and Coral Gables. I gained hands-on experience with:</w:t>
      </w:r>
    </w:p>
    <w:p>
      <w:pPr>
        <w:numPr>
          <w:ilvl w:val="0"/>
          <w:numId w:val="1001"/>
        </w:numPr>
        <w:pStyle w:val="Compact"/>
      </w:pPr>
      <w:r>
        <w:rPr>
          <w:bCs/>
          <w:b/>
        </w:rPr>
        <w:t xml:space="preserve">Molding Installation:</w:t>
      </w:r>
      <w:r>
        <w:t xml:space="preserve"> </w:t>
      </w:r>
      <w:r>
        <w:t xml:space="preserve">Installing crown molding, baseboards, and door casings. This required perfect mitering to create seamless corners.</w:t>
      </w:r>
    </w:p>
    <w:p>
      <w:pPr>
        <w:numPr>
          <w:ilvl w:val="0"/>
          <w:numId w:val="1001"/>
        </w:numPr>
        <w:pStyle w:val="Compact"/>
      </w:pPr>
      <w:r>
        <w:rPr>
          <w:iCs/>
          <w:i/>
          <w:vertAlign w:val="subscript"/>
        </w:rPr>
        <w:t xml:space="preserve">Note:</w:t>
      </w:r>
      <w:r>
        <w:t xml:space="preserve"> </w:t>
      </w:r>
      <w:r>
        <w:t xml:space="preserve">The humidity in Miami means that wood expansion and contraction must be accounted for during installation to prevent warping later.</w:t>
      </w:r>
    </w:p>
    <w:p>
      <w:pPr>
        <w:numPr>
          <w:ilvl w:val="0"/>
          <w:numId w:val="1001"/>
        </w:numPr>
        <w:pStyle w:val="Compact"/>
      </w:pPr>
      <w:r>
        <w:rPr>
          <w:bCs/>
          <w:b/>
        </w:rPr>
        <w:t xml:space="preserve">Flooring:</w:t>
      </w:r>
      <w:r>
        <w:t xml:space="preserve"> </w:t>
      </w:r>
      <w:r>
        <w:t xml:space="preserve">Assisting with the installation of tile and hardwood flooring. Working with exotic woods imported for high-end Miami homes provided insight into material science within the trade.</w:t>
      </w:r>
    </w:p>
    <w:bookmarkEnd w:id="23"/>
    <w:bookmarkStart w:id="24" w:name="cabinet-making"/>
    <w:p>
      <w:pPr>
        <w:pStyle w:val="Heading3"/>
      </w:pPr>
      <w:r>
        <w:t xml:space="preserve">Cabinet Making</w:t>
      </w:r>
    </w:p>
    <w:p>
      <w:pPr>
        <w:pStyle w:val="FirstParagraph"/>
      </w:pPr>
      <w:r>
        <w:t xml:space="preserve">We also spent considerable time in the workshop fabricating custom cabinets. As a Carpenter, understanding joinery techniques such as mortise and tenon and dovetail joints is essential for durability. I assisted in operating table saws, planers, and sanders to create components that met strict tolerances required by modern American kitchen designs.</w:t>
      </w:r>
    </w:p>
    <w:bookmarkEnd w:id="24"/>
    <w:bookmarkEnd w:id="25"/>
    <w:bookmarkStart w:id="26" w:name="technical-skills-acquisition"/>
    <w:p>
      <w:pPr>
        <w:pStyle w:val="Heading1"/>
      </w:pPr>
      <w:r>
        <w:t xml:space="preserve">Technical Skills Acquisition</w:t>
      </w:r>
    </w:p>
    <w:p>
      <w:pPr>
        <w:pStyle w:val="FirstParagraph"/>
      </w:pPr>
      <w:r>
        <w:t xml:space="preserve">The internship served as a intensive crash course in both traditional hand-tool usage and modern power tool operation. Below are the specific technical skills acquired:</w:t>
      </w:r>
    </w:p>
    <w:p>
      <w:pPr>
        <w:numPr>
          <w:ilvl w:val="0"/>
          <w:numId w:val="1002"/>
        </w:numPr>
        <w:pStyle w:val="Compact"/>
      </w:pPr>
      <w:r>
        <w:rPr>
          <w:bCs/>
          <w:b/>
        </w:rPr>
        <w:t xml:space="preserve">Mastery of Power Tools:</w:t>
      </w:r>
      <w:r>
        <w:t xml:space="preserve"> </w:t>
      </w:r>
      <w:r>
        <w:t xml:space="preserve">I achieved proficiency in using circular saws, compound miter saws, nail guns (brad finish and framing), and orbital sanders. Safety protocols for these tools were emphasized repeatedly by supervisors.</w:t>
      </w:r>
    </w:p>
    <w:p>
      <w:pPr>
        <w:numPr>
          <w:ilvl w:val="0"/>
          <w:numId w:val="1002"/>
        </w:numPr>
        <w:pStyle w:val="Compact"/>
      </w:pPr>
      <w:r>
        <w:rPr>
          <w:bCs/>
          <w:b/>
        </w:rPr>
        <w:t xml:space="preserve">Digital Blueprint Reading:</w:t>
      </w:r>
      <w:r>
        <w:t xml:space="preserve"> </w:t>
      </w:r>
      <w:r>
        <w:t xml:space="preserve">Learning to interpret complex architectural plans provided by US-based architects was a critical skill. This includes understanding scale, elevation views, and detailed joinery specifications.</w:t>
      </w:r>
    </w:p>
    <w:p>
      <w:pPr>
        <w:numPr>
          <w:ilvl w:val="0"/>
          <w:numId w:val="1002"/>
        </w:numPr>
        <w:pStyle w:val="Compact"/>
      </w:pPr>
      <w:r>
        <w:rPr>
          <w:bCs/>
          <w:b/>
        </w:rPr>
        <w:t xml:space="preserve">Spatial Awareness and Measurement:</w:t>
      </w:r>
      <w:r>
        <w:t xml:space="preserve"> </w:t>
      </w:r>
      <w:r>
        <w:t xml:space="preserve">Precision is paramount in Miami’s competitive market. I learned that "measure twice, cut once" is not just a saying but a financial necessity given the high cost of materials in the United States.</w:t>
      </w:r>
    </w:p>
    <w:bookmarkEnd w:id="26"/>
    <w:bookmarkStart w:id="27" w:name="Xf8df90ba46f0e2d0074e07b9c81fe4389ba0936"/>
    <w:p>
      <w:pPr>
        <w:pStyle w:val="Heading1"/>
      </w:pPr>
      <w:r>
        <w:t xml:space="preserve">Adaptation to Local Regulations and Safety Standards</w:t>
      </w:r>
    </w:p>
    <w:p>
      <w:pPr>
        <w:pStyle w:val="FirstParagraph"/>
      </w:pPr>
      <w:r>
        <w:t xml:space="preserve">A critical component of this internship was learning the specific regulatory environment of Miami, Florida, within the broader context of United States labor laws. Compliance with OSHA (Occupational Safety and Health Administration) standards was mandatory. I underwent extensive training on:</w:t>
      </w:r>
    </w:p>
    <w:p>
      <w:pPr>
        <w:numPr>
          <w:ilvl w:val="0"/>
          <w:numId w:val="1003"/>
        </w:numPr>
        <w:pStyle w:val="Compact"/>
      </w:pPr>
      <w:r>
        <w:rPr>
          <w:bCs/>
          <w:b/>
        </w:rPr>
        <w:t xml:space="preserve">Site Safety:</w:t>
      </w:r>
      <w:r>
        <w:t xml:space="preserve"> </w:t>
      </w:r>
      <w:r>
        <w:t xml:space="preserve">Proper use of Personal Protective Equipment (PPE), including hard hats, safety glasses, hearing protection, and dust masks.</w:t>
      </w:r>
    </w:p>
    <w:p>
      <w:pPr>
        <w:numPr>
          <w:ilvl w:val="0"/>
          <w:numId w:val="1003"/>
        </w:numPr>
        <w:pStyle w:val="Compact"/>
      </w:pPr>
      <w:r>
        <w:rPr>
          <w:bCs/>
          <w:b/>
        </w:rPr>
        <w:t xml:space="preserve">Hazard Communication:</w:t>
      </w:r>
      <w:r>
        <w:t xml:space="preserve"> </w:t>
      </w:r>
      <w:r>
        <w:t xml:space="preserve">Understanding SDS (Safety Data Sheets) for chemicals used in finishes and adhesives common in carpentry.</w:t>
      </w:r>
    </w:p>
    <w:p>
      <w:pPr>
        <w:numPr>
          <w:ilvl w:val="0"/>
          <w:numId w:val="1003"/>
        </w:numPr>
        <w:pStyle w:val="Compact"/>
      </w:pPr>
      <w:r>
        <w:rPr>
          <w:bCs/>
          <w:b/>
        </w:rPr>
        <w:t xml:space="preserve">Miami Building Codes:</w:t>
      </w:r>
      <w:r>
        <w:t xml:space="preserve"> </w:t>
      </w:r>
      <w:r>
        <w:t xml:space="preserve">Familiarity with local amendments to the International Building Code. For instance, fire-retardant treatments applied to wood framing are often required by Miami-Dade County codes, which differ slightly from standard national practices due to historical regulatory responses to past hurricane damage.</w:t>
      </w:r>
    </w:p>
    <w:bookmarkEnd w:id="27"/>
    <w:bookmarkStart w:id="28" w:name="professional-development-and-soft-skills"/>
    <w:p>
      <w:pPr>
        <w:pStyle w:val="Heading1"/>
      </w:pPr>
      <w:r>
        <w:t xml:space="preserve">Professional Development and Soft Skills</w:t>
      </w:r>
    </w:p>
    <w:p>
      <w:pPr>
        <w:pStyle w:val="FirstParagraph"/>
      </w:pPr>
      <w:r>
        <w:t xml:space="preserve">Beyond technical abilities, this internship fostered significant professional growth. The construction industry relies heavily on teamwork and communication. As a Carpenter intern in Miami's fast-paced environment:</w:t>
      </w:r>
    </w:p>
    <w:p>
      <w:pPr>
        <w:pStyle w:val="BodyText"/>
      </w:pPr>
      <w:r>
        <w:rPr>
          <w:bCs/>
          <w:b/>
        </w:rPr>
        <w:t xml:space="preserve">Communication:</w:t>
      </w:r>
      <w:r>
        <w:t xml:space="preserve"> </w:t>
      </w:r>
      <w:r>
        <w:t xml:space="preserve">I learned to communicate effectively with diverse teams, including architects, engineers, subcontractors (such as plumbers and electricians), and clients. Clear communication prevents costly errors.</w:t>
      </w:r>
    </w:p>
    <w:p>
      <w:pPr>
        <w:pStyle w:val="BodyText"/>
      </w:pPr>
      <w:r>
        <w:rPr>
          <w:bCs/>
          <w:b/>
        </w:rPr>
        <w:t xml:space="preserve">Punctuality and Reliability:</w:t>
      </w:r>
      <w:r>
        <w:t xml:space="preserve"> </w:t>
      </w:r>
      <w:r>
        <w:t xml:space="preserve">Construction schedules in the United States are tight. Missing a day of work can delay entire projects affecting other trades. I developed a strong habit of punctuality and reliability.</w:t>
      </w:r>
    </w:p>
    <w:p>
      <w:pPr>
        <w:pStyle w:val="BodyText"/>
      </w:pPr>
      <w:r>
        <w:rPr>
          <w:bCs/>
          <w:b/>
        </w:rPr>
        <w:t xml:space="preserve">Problem Solving:</w:t>
      </w:r>
      <w:r>
        <w:t xml:space="preserve"> </w:t>
      </w:r>
      <w:r>
        <w:t xml:space="preserve">On-site issues often arise unexpectedly, such as unexpected plumbing obstacles behind walls or material shortages. I learned to think on my feet and propose practical solutions while maintaining quality standards.</w:t>
      </w:r>
    </w:p>
    <w:bookmarkEnd w:id="28"/>
    <w:bookmarkStart w:id="29" w:name="conclusion"/>
    <w:p>
      <w:pPr>
        <w:pStyle w:val="Heading1"/>
      </w:pPr>
      <w:r>
        <w:t xml:space="preserve">Conclusion</w:t>
      </w:r>
    </w:p>
    <w:p>
      <w:pPr>
        <w:pStyle w:val="FirstParagraph"/>
      </w:pPr>
      <w:r>
        <w:t xml:space="preserve">In conclusion, this internship report serves as a testament to the rigorous training and valuable experience gained during my time as a Carpenter in Miami, United States. The unique environmental conditions of Miami necessitated specialized knowledge regarding moisture management and wind resistance, distinguishing this experience from general carpentry training. The exposure to high-end finish work provided by luxury projects in South Florida has elevated my craftsmanship significantly.</w:t>
      </w:r>
    </w:p>
    <w:p>
      <w:pPr>
        <w:pStyle w:val="BodyText"/>
      </w:pPr>
      <w:r>
        <w:t xml:space="preserve">The skills acquired—ranging from precise structural framing to detailed cabinetry fabrication—are transferable and highly valued. Furthermore, understanding the regulatory framework of the United States and local Miami codes provides a solid foundation for a long-term career in construction. I am deeply grateful to Miami Coast Custom Carpentry &amp; Design for their mentorship.</w:t>
      </w:r>
    </w:p>
    <w:p>
      <w:pPr>
        <w:pStyle w:val="BodyText"/>
      </w:pPr>
      <w:r>
        <w:t xml:space="preserve">As I move forward, I plan to continue developing my skills in sustainable building practices, an area where Miami is increasingly innovating. This internship has not only honed my craft but also instilled a professional ethic that will serve me well in the competitive United States construction market.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Internship Report - United States Miami</dc:title>
  <dc:creator/>
  <dc:language>en</dc:language>
  <cp:keywords/>
  <dcterms:created xsi:type="dcterms:W3CDTF">2026-07-29T18:18:42Z</dcterms:created>
  <dcterms:modified xsi:type="dcterms:W3CDTF">2026-07-29T18:18:42Z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