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Internship</w:t>
      </w:r>
      <w:r>
        <w:t xml:space="preserve"> </w:t>
      </w:r>
      <w:r>
        <w:t xml:space="preserve">Report</w:t>
      </w:r>
    </w:p>
    <w:bookmarkStart w:id="28" w:name="carpentry-internship-report"/>
    <w:p>
      <w:pPr>
        <w:pStyle w:val="Heading1"/>
      </w:pPr>
      <w:r>
        <w:t xml:space="preserve">Carpentry Internship Report</w:t>
      </w:r>
    </w:p>
    <w:p>
      <w:pPr>
        <w:pStyle w:val="FirstParagraph"/>
      </w:pPr>
      <w:r>
        <w:rPr>
          <w:bCs/>
          <w:b/>
        </w:rPr>
        <w:t xml:space="preserve">Name:</w:t>
      </w:r>
      <w:r>
        <w:t xml:space="preserve"> </w:t>
      </w:r>
      <w:r>
        <w:t xml:space="preserve">[Student Name]</w:t>
      </w:r>
    </w:p>
    <w:p>
      <w:pPr>
        <w:pStyle w:val="BodyText"/>
      </w:pPr>
      <w:r>
        <w:rPr>
          <w:bCs/>
          <w:b/>
        </w:rPr>
        <w:t xml:space="preserve">Date of Submission:</w:t>
      </w:r>
      <w:r>
        <w:t xml:space="preserve"> </w:t>
      </w:r>
      <w:r>
        <w:t xml:space="preserve">October 24, 2023</w:t>
      </w:r>
    </w:p>
    <w:p>
      <w:pPr>
        <w:pStyle w:val="BodyText"/>
      </w:pPr>
      <w:r>
        <w:rPr>
          <w:bCs/>
          <w:b/>
        </w:rPr>
        <w:t xml:space="preserve">Institution:</w:t>
      </w:r>
    </w:p>
    <w:bookmarkStart w:id="20" w:name="i.-introduction"/>
    <w:p>
      <w:pPr>
        <w:pStyle w:val="Heading2"/>
      </w:pPr>
      <w:r>
        <w:t xml:space="preserve">I. Introduction</w:t>
      </w:r>
    </w:p>
    <w:p>
      <w:pPr>
        <w:pStyle w:val="FirstParagraph"/>
      </w:pPr>
      <w:r>
        <w:t xml:space="preserve">The following document serves as a comprehensive summary of the practical training phase undertaken as part of the vocational curriculum for aspiring carpenters. This report details the experiences, technical skills acquired, and professional insights gained during an intensive internship period within the bustling construction sector of United States San Francisco. The city is renowned for its unique architectural landscape, ranging from Victorian row houses to modern high-rises, providing a diverse and challenging environment for any apprentice eager to master the craft. This report aims to bridge the gap between theoretical classroom instruction and the practical realities of professional carpentry in one of America’s most demanding urban markets.</w:t>
      </w:r>
    </w:p>
    <w:bookmarkEnd w:id="20"/>
    <w:bookmarkStart w:id="21" w:name="ii.-organization-overview"/>
    <w:p>
      <w:pPr>
        <w:pStyle w:val="Heading2"/>
      </w:pPr>
      <w:r>
        <w:t xml:space="preserve">II. Organization Overview</w:t>
      </w:r>
    </w:p>
    <w:p>
      <w:pPr>
        <w:pStyle w:val="FirstParagraph"/>
      </w:pPr>
      <w:r>
        <w:t xml:space="preserve">The internship was conducted with a reputable general contracting firm headquartered in United States San Francisco, specializing in both residential restoration and commercial fit-outs. The company holds a strong reputation for adhering to strict building codes and sustainability standards, which are particularly relevant in this region due to the high seismic activity and environmental regulations prevalent throughout California. Working within this framework provided the intern with exposure to high-end craftsmanship required by clients who value historical preservation alongside modern structural integrity.</w:t>
      </w:r>
    </w:p>
    <w:bookmarkEnd w:id="21"/>
    <w:bookmarkStart w:id="22" w:name="iii.-objectives-of-the-internship"/>
    <w:p>
      <w:pPr>
        <w:pStyle w:val="Heading2"/>
      </w:pPr>
      <w:r>
        <w:t xml:space="preserve">III. Objectives of the Internship</w:t>
      </w:r>
    </w:p>
    <w:p>
      <w:pPr>
        <w:pStyle w:val="FirstParagraph"/>
      </w:pPr>
      <w:r>
        <w:t xml:space="preserve">The primary objectives of this internship were multifaceted, designed to transform a novice learner into a competent junior carpenter ready for the workforce. Key goals included mastering the use of both hand and power tools safely and efficiently, understanding blueprints and technical drawings specific to residential projects, learning about local zoning laws in United States San Francisco that affect construction timelines, and developing soft skills such as communication with site supervisors and client relations. Additionally, a significant objective was to understand the logistics of operating on tight urban sites where space is at a premium.</w:t>
      </w:r>
    </w:p>
    <w:bookmarkEnd w:id="22"/>
    <w:bookmarkStart w:id="23" w:name="X87bfb64c3496678b25f5fc99f3a052b8684a86a"/>
    <w:p>
      <w:pPr>
        <w:pStyle w:val="Heading2"/>
      </w:pPr>
      <w:r>
        <w:t xml:space="preserve">IV. Responsibilities and Daily Activities</w:t>
      </w:r>
    </w:p>
    <w:p>
      <w:pPr>
        <w:pStyle w:val="FirstParagraph"/>
      </w:pPr>
      <w:r>
        <w:t xml:space="preserve">During the initial weeks, the focus was heavily weighted toward safety protocols and tool familiarization. As a carpenter intern in United States San Francisco, one cannot underestimate the importance of adhering to OSHA (Occupational Safety and Health Administration) standards, as well as specific state-level regulations regarding construction safety. Daily activities evolved from assisting senior tradesmen with material preparation to executing complex tasks independently under supervision.</w:t>
      </w:r>
      <w:r>
        <w:t xml:space="preserve"> </w:t>
      </w:r>
      <w:r>
        <w:t xml:space="preserve">Specific duties included measuring, cutting, and joining wood materials for framing projects; installing cabinetry in luxury condominiums; repairing historical wooden features in century-old homes typical of San Francisco neighborhoods like the Castro or Pacific Heights; and finishing work such as sanding and staining hardwood floors. The intern was also responsible for site cleanup, which is a critical aspect of maintaining professionalism on high-visibility job sites.</w:t>
      </w:r>
    </w:p>
    <w:bookmarkEnd w:id="23"/>
    <w:bookmarkStart w:id="24" w:name="v.-technical-skills-acquired"/>
    <w:p>
      <w:pPr>
        <w:pStyle w:val="Heading2"/>
      </w:pPr>
      <w:r>
        <w:t xml:space="preserve">V. Technical Skills Acquired</w:t>
      </w:r>
    </w:p>
    <w:p>
      <w:pPr>
        <w:pStyle w:val="FirstParagraph"/>
      </w:pPr>
      <w:r>
        <w:t xml:space="preserve">The transition from theory to practice allowed for the acquisition of several critical technical skills. First and foremost was precision in measurement and layout. In the context of United States San Francisco, where older buildings often have uneven floors and walls, carpenters must possess an acute eye for detail to ensure that installations are level and square despite existing structural imperfections. The intern learned to use laser levels, chalk lines, and traditional framing squares with expert proficiency.</w:t>
      </w:r>
      <w:r>
        <w:t xml:space="preserve"> </w:t>
      </w:r>
      <w:r>
        <w:t xml:space="preserve">Furthermore, the internship provided extensive experience in joinery techniques. Whether utilizing traditional mortise and tenon joints for historic restorations or modern pocket screws for quick framing adjustments, the intern gained hands-on experience with a variety of connection methods. The use of power tools such as table saws, miter saws, routers, and nail guns was mastered through supervised practice. Special attention was paid to the maintenance and sharpening of blades and bits, ensuring that every cut executed by the carpenter intern resulted in a clean edge with minimal material waste.</w:t>
      </w:r>
    </w:p>
    <w:bookmarkEnd w:id="24"/>
    <w:bookmarkStart w:id="25" w:name="vi.-challenges-faced"/>
    <w:p>
      <w:pPr>
        <w:pStyle w:val="Heading2"/>
      </w:pPr>
      <w:r>
        <w:t xml:space="preserve">VI. Challenges Faced</w:t>
      </w:r>
    </w:p>
    <w:p>
      <w:pPr>
        <w:pStyle w:val="FirstParagraph"/>
      </w:pPr>
      <w:r>
        <w:t xml:space="preserve">Working as a carpenter in United States San Francisco presented unique challenges that extended beyond physical labor. One significant hurdle was navigating the complex permitting process, which can delay projects for months if not managed correctly. The intern learned to work closely with project managers to ensure all paperwork was filed accurately before breaking ground. Another challenge was dealing with the dense urban environment; hauling materials in narrow streets and parking heavy trucks required careful planning and coordination. Additionally, working on historic preservation projects demanded a respect for original materials that differed from standard new construction techniques, requiring patience and specialized knowledge.</w:t>
      </w:r>
    </w:p>
    <w:bookmarkEnd w:id="25"/>
    <w:bookmarkStart w:id="26" w:name="vii.-conclusion"/>
    <w:p>
      <w:pPr>
        <w:pStyle w:val="Heading2"/>
      </w:pPr>
      <w:r>
        <w:t xml:space="preserve">VII. Conclusion</w:t>
      </w:r>
    </w:p>
    <w:p>
      <w:pPr>
        <w:pStyle w:val="FirstParagraph"/>
      </w:pPr>
      <w:r>
        <w:t xml:space="preserve">In conclusion, this internship has been an invaluable educational experience that has solidified my passion for the trade of carpentry. The opportunity to train in United States San Francisco provided a rigorous environment that tested both physical endurance and intellectual adaptability. From mastering the nuances of historic restoration to understanding modern construction logistics, every aspect of the program contributed to professional growth.</w:t>
      </w:r>
      <w:r>
        <w:t xml:space="preserve"> </w:t>
      </w:r>
      <w:r>
        <w:t xml:space="preserve">The skills acquired during this period have not only enhanced technical proficiency but also instilled a strong work ethic and an appreciation for craftsmanship that defines high-quality construction in the United States San Francisco area. I am confident that the foundation laid during this internship will serve as a springboard for a successful career in carpentry, allowing me to contribute meaningfully to the architectural heritage and modern development of this vibrant city.</w:t>
      </w:r>
    </w:p>
    <w:bookmarkEnd w:id="26"/>
    <w:bookmarkStart w:id="27" w:name="viii.-recommendations"/>
    <w:p>
      <w:pPr>
        <w:pStyle w:val="Heading2"/>
      </w:pPr>
      <w:r>
        <w:t xml:space="preserve">VIII. Recommendations</w:t>
      </w:r>
    </w:p>
    <w:p>
      <w:pPr>
        <w:pStyle w:val="FirstParagraph"/>
      </w:pPr>
      <w:r>
        <w:t xml:space="preserve">It is recommended that future interns seek out firms that specialize in a mix of new construction and restoration work, as this diversity offers the broadest educational experience. Additionally, maintaining open lines of communication with mentors regarding local building codes in United States San Francisco is crucial for long-term professional success. Finally, investing time in learning CAD software basics alongside traditional hand skills will make any carpenter more versatile and employable in today’s market.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Internship Report</dc:title>
  <dc:creator/>
  <dc:language>en</dc:language>
  <cp:keywords/>
  <dcterms:created xsi:type="dcterms:W3CDTF">2026-07-29T12:29:29Z</dcterms:created>
  <dcterms:modified xsi:type="dcterms:W3CDTF">2026-07-29T12:29:29Z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