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4d0e26a8e52ea3a53002f743f10d2b630e8673a"/>
    <w:p>
      <w:pPr>
        <w:pStyle w:val="Heading1"/>
      </w:pPr>
      <w:r>
        <w:t xml:space="preserve">Internship Report: Carpentry and Traditional Craftsmanship in Vietnam Ho Chi Minh City</w:t>
      </w:r>
    </w:p>
    <w:p>
      <w:pPr>
        <w:pStyle w:val="FirstParagraph"/>
      </w:pPr>
      <w:r>
        <w:rPr>
          <w:bCs/>
          <w:b/>
        </w:rPr>
        <w:t xml:space="preserve">Date:</w:t>
      </w:r>
      <w:r>
        <w:t xml:space="preserve"> </w:t>
      </w:r>
      <w:r>
        <w:t xml:space="preserve">October 24, 2023</w:t>
      </w:r>
      <w:r>
        <w:br/>
      </w:r>
      <w:r>
        <w:t xml:space="preserve">District 7, Vietnam Ho Chi Minh City</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practical training period undertaken by the author as an intern focusing on carpentry techniques within the vibrant commercial hub of Vietnam Ho Chi Minh City. The primary objective of this internship was to bridge the gap between theoretical knowledge acquired in academic settings and the practical, often artisanal, realities of modern woodworking. Specifically, this report details how a Carpenter adapts to the unique climatic conditions and rapid urbanization found in Vietnam Ho Chi Minh City. The experience provided profound insights into joinery, material selection—particularly regarding tropical hardwoods—and project management within a high-paced construction environment.</w:t>
      </w:r>
    </w:p>
    <w:bookmarkEnd w:id="20"/>
    <w:bookmarkStart w:id="21" w:name="professional-objectives"/>
    <w:p>
      <w:pPr>
        <w:pStyle w:val="Heading2"/>
      </w:pPr>
      <w:r>
        <w:t xml:space="preserve">2. Professional Objectives</w:t>
      </w:r>
    </w:p>
    <w:p>
      <w:pPr>
        <w:pStyle w:val="FirstParagraph"/>
      </w:pPr>
      <w:r>
        <w:t xml:space="preserve">The internship was structured around three core pillars relevant to the role of a Carpenter:</w:t>
      </w:r>
    </w:p>
    <w:p>
      <w:pPr>
        <w:numPr>
          <w:ilvl w:val="0"/>
          <w:numId w:val="1001"/>
        </w:numPr>
        <w:pStyle w:val="Compact"/>
      </w:pPr>
      <w:r>
        <w:rPr>
          <w:bCs/>
          <w:b/>
        </w:rPr>
        <w:t xml:space="preserve">Mastery of Joinery:</w:t>
      </w:r>
      <w:r>
        <w:t xml:space="preserve"> </w:t>
      </w:r>
      <w:r>
        <w:t xml:space="preserve">Understanding traditional mortise and tenon joints alongside modern dowel and screw connections.</w:t>
      </w:r>
    </w:p>
    <w:p>
      <w:pPr>
        <w:numPr>
          <w:ilvl w:val="0"/>
          <w:numId w:val="1001"/>
        </w:numPr>
        <w:pStyle w:val="Compact"/>
      </w:pPr>
      <w:r>
        <w:rPr>
          <w:bCs/>
          <w:b/>
        </w:rPr>
        <w:t xml:space="preserve">Sustainability in the Tropics:</w:t>
      </w:r>
      <w:r>
        <w:t xml:space="preserve"> </w:t>
      </w:r>
      <w:r>
        <w:t xml:space="preserve">Learning how wood behaves in humid environments typical of Vietnam Ho Chi Minh City.</w:t>
      </w:r>
    </w:p>
    <w:p>
      <w:pPr>
        <w:numPr>
          <w:ilvl w:val="0"/>
          <w:numId w:val="1001"/>
        </w:numPr>
        <w:pStyle w:val="Compact"/>
      </w:pPr>
      <w:r>
        <w:t xml:space="preserve">Cultural Adaptation:</w:t>
      </w:r>
      <w:r>
        <w:t xml:space="preserve"> Integrating local design aesthetics with international standards required by expatriate and high-end residential clients.</w:t>
      </w:r>
    </w:p>
    <w:bookmarkEnd w:id="21"/>
    <w:bookmarkStart w:id="24" w:name="Xdfbd6df00a4bd96840d1a22b11b14dab34f0a98"/>
    <w:p>
      <w:pPr>
        <w:pStyle w:val="Heading2"/>
      </w:pPr>
      <w:r>
        <w:t xml:space="preserve">3. Daily Responsibilities and Skill Acquisition</w:t>
      </w:r>
    </w:p>
    <w:p>
      <w:pPr>
        <w:pStyle w:val="FirstParagraph"/>
      </w:pPr>
      <w:r>
        <w:t xml:space="preserve">The daily routine of the intern began early, a necessity in the heat of Vietnam Ho Chi Minh City. The workshop activities were intense, focusing heavily on precision measurement and cutting safety protocols.</w:t>
      </w:r>
    </w:p>
    <w:bookmarkStart w:id="22" w:name="material-selection-and-preparation"/>
    <w:p>
      <w:pPr>
        <w:pStyle w:val="Heading3"/>
      </w:pPr>
      <w:r>
        <w:t xml:space="preserve">Material Selection and Preparation</w:t>
      </w:r>
    </w:p>
    <w:p>
      <w:pPr>
        <w:pStyle w:val="FirstParagraph"/>
      </w:pPr>
      <w:r>
        <w:t xml:space="preserve">A significant portion of time was dedicated to wood selection. In this region, timber such as Rosewood (Gụ), Teak, and Acacia are prevalent. As a Carpenter in training, one must learn to identify grain patterns that indicate structural integrity versus those prone to warping due to humidity. I learned the hard way that wood imported for projects in Vietnam Ho Chi Minh City must be properly acclimatized before installation. Failure to do so results in gaps and cracks within weeks of completion.</w:t>
      </w:r>
    </w:p>
    <w:bookmarkEnd w:id="22"/>
    <w:bookmarkStart w:id="23" w:name="precision-joinery"/>
    <w:p>
      <w:pPr>
        <w:pStyle w:val="Heading3"/>
      </w:pPr>
      <w:r>
        <w:t xml:space="preserve">Precision Joinery</w:t>
      </w:r>
    </w:p>
    <w:p>
      <w:pPr>
        <w:pStyle w:val="FirstParagraph"/>
      </w:pPr>
      <w:r>
        <w:t xml:space="preserve">The workshop emphasized hand-cut joinery. While modern CNC machines are available, the traditional skill set remains vital for repairs and custom furniture pieces popular in Vietnam Ho Chi Minh City’s luxury real estate market. I assisted senior artisans in creating dovetail joints for cabinetry and mortise-and-tenon frames for dining tables. This experience highlighted that a true Carpenter values the longevity of a joint over the speed of mechanical fastening.</w:t>
      </w:r>
    </w:p>
    <w:bookmarkEnd w:id="23"/>
    <w:bookmarkEnd w:id="24"/>
    <w:bookmarkStart w:id="25" w:name="X3be148c97cac3d2b2af19ddedad0620f4cf92ee"/>
    <w:p>
      <w:pPr>
        <w:pStyle w:val="Heading2"/>
      </w:pPr>
      <w:r>
        <w:t xml:space="preserve">4. Challenges Faced in Vietnam Ho Chi Minh City</w:t>
      </w:r>
    </w:p>
    <w:p>
      <w:pPr>
        <w:pStyle w:val="FirstParagraph"/>
      </w:pPr>
      <w:r>
        <w:t xml:space="preserve">The environment presented unique challenges specific to this location.</w:t>
      </w:r>
    </w:p>
    <w:p>
      <w:pPr>
        <w:numPr>
          <w:ilvl w:val="0"/>
          <w:numId w:val="1002"/>
        </w:numPr>
        <w:pStyle w:val="Compact"/>
      </w:pPr>
      <w:r>
        <w:rPr>
          <w:bCs/>
          <w:b/>
        </w:rPr>
        <w:t xml:space="preserve">Humidity Control:</w:t>
      </w:r>
    </w:p>
    <w:p>
      <w:pPr>
        <w:pStyle w:val="FirstParagraph"/>
      </w:pPr>
      <w:r>
        <w:t xml:space="preserve">Petroleum in the tropical climate of Vietnam Ho Chi Minh City poses a constant threat to wooden structures. Managing moisture content in the air using dehumidifiers and proper ventilation was a critical daily task. The intern learned how to advise clients on finishes and sealants that protect against mold and termite infestation, common issues in this region.</w:t>
      </w:r>
    </w:p>
    <w:p>
      <w:pPr>
        <w:numPr>
          <w:ilvl w:val="0"/>
          <w:numId w:val="1003"/>
        </w:numPr>
        <w:pStyle w:val="Compact"/>
      </w:pPr>
      <w:r>
        <w:rPr>
          <w:bCs/>
          <w:b/>
        </w:rPr>
        <w:t xml:space="preserve">Space Management:</w:t>
      </w:r>
    </w:p>
    <w:p>
      <w:pPr>
        <w:pStyle w:val="FirstParagraph"/>
      </w:pPr>
      <w:r>
        <w:t xml:space="preserve">In dense urban areas of Vietnam Ho Chi Minh City, workshop space is limited. The internship taught efficient workflow management, where tools are organized meticulously to maximize small workspaces without compromising safety.</w:t>
      </w:r>
    </w:p>
    <w:bookmarkEnd w:id="25"/>
    <w:bookmarkStart w:id="26" w:name="case-study-custom-cabinet-installation"/>
    <w:p>
      <w:pPr>
        <w:pStyle w:val="Heading2"/>
      </w:pPr>
      <w:r>
        <w:t xml:space="preserve">5. Case Study: Custom Cabinet Installation</w:t>
      </w:r>
    </w:p>
    <w:p>
      <w:pPr>
        <w:pStyle w:val="FirstParagraph"/>
      </w:pPr>
      <w:r>
        <w:t xml:space="preserve">A major component of the internship involved a project for a modern apartment complex in District 2. The client requested custom oak cabinetry that complemented minimalist interior design trends sweeping through Vietnam Ho Chi Minh City.</w:t>
      </w:r>
    </w:p>
    <w:p>
      <w:pPr>
        <w:pStyle w:val="BodyText"/>
      </w:pPr>
      <w:r>
        <w:t xml:space="preserve">The role of the Carpenter here was multifaceted. It required not just carpentry skills but also coordination with electricians and plumbers to ensure cutouts for appliances were precise. I measured, cut, and assembled the carcasses in the workshop before transporting them to the site for final assembly on-site. This logistical challenge highlighted the importance of planning when working in a bustling metropolis like Vietnam Ho Chi Minh City, where traffic can delay deliveries significantly.</w:t>
      </w:r>
    </w:p>
    <w:bookmarkEnd w:id="26"/>
    <w:bookmarkStart w:id="27" w:name="conclusion-and-future-outlook"/>
    <w:p>
      <w:pPr>
        <w:pStyle w:val="Heading2"/>
      </w:pPr>
      <w:r>
        <w:t xml:space="preserve">6. Conclusion and Future Outlook</w:t>
      </w:r>
    </w:p>
    <w:p>
      <w:pPr>
        <w:pStyle w:val="FirstParagraph"/>
      </w:pPr>
      <w:r>
        <w:t xml:space="preserve">This internship has fundamentally shaped my understanding of what it means to be a professional Carpenter in Southeast Asia. The blend of traditional craftsmanship with modern engineering principles required by the market in Vietnam Ho Chi Minh City is demanding but deeply rewarding. I have gained technical proficiency in handling various wood species and finishes, as well as soft skills related to client communication and project scheduling.</w:t>
      </w:r>
    </w:p>
    <w:p>
      <w:pPr>
        <w:pStyle w:val="BodyText"/>
      </w:pPr>
      <w:r>
        <w:t xml:space="preserve">Looking forward, the demand for high-quality carpentry services continues to rise in Vietnam Ho Chi Minh City due to ongoing urban development. By mastering these skills during this internship, I am better equipped to contribute positively to the construction industry. The experience has instilled a respect for traditional methods while encouraging innovation in sustainable practices.</w:t>
      </w:r>
    </w:p>
    <w:bookmarkEnd w:id="27"/>
    <w:bookmarkStart w:id="28" w:name="recommendations"/>
    <w:p>
      <w:pPr>
        <w:pStyle w:val="Heading2"/>
      </w:pPr>
      <w:r>
        <w:t xml:space="preserve">7. Recommendations</w:t>
      </w:r>
    </w:p>
    <w:p>
      <w:pPr>
        <w:pStyle w:val="FirstParagraph"/>
      </w:pPr>
      <w:r>
        <w:t xml:space="preserve">For future interns or students considering a similar path:</w:t>
      </w:r>
    </w:p>
    <w:p>
      <w:pPr>
        <w:numPr>
          <w:ilvl w:val="0"/>
          <w:numId w:val="1004"/>
        </w:numPr>
        <w:pStyle w:val="Compact"/>
      </w:pPr>
      <w:r>
        <w:t xml:space="preserve">Prioritize safety equipment usage at all times.</w:t>
      </w:r>
    </w:p>
    <w:p>
      <w:pPr>
        <w:numPr>
          <w:ilvl w:val="0"/>
          <w:numId w:val="1004"/>
        </w:numPr>
        <w:pStyle w:val="Compact"/>
      </w:pPr>
      <w:r>
        <w:t xml:space="preserve">Cultivate patience, as fine woodworking requires precision that cannot be rushed.</w:t>
      </w:r>
    </w:p>
    <w:p>
      <w:pPr>
        <w:numPr>
          <w:ilvl w:val="0"/>
          <w:numId w:val="1004"/>
        </w:numPr>
        <w:pStyle w:val="Compact"/>
      </w:pPr>
      <w:r>
        <w:t xml:space="preserve">Engage with local suppliers in Vietnam Ho Chi Minh City to understand the specific timber availability and market trends.</w:t>
      </w:r>
    </w:p>
    <w:p>
      <w:pPr>
        <w:pStyle w:val="FirstParagraph"/>
      </w:pPr>
      <w:r>
        <w:t xml:space="preserve">This report confirms that the internship objectives were met successfully. The knowledge acquired serves as a strong foundation for a career in carpentry, particularly within the dynamic and growing economy of 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Vietnam Ho Chi Minh City</dc:title>
  <dc:creator/>
  <dc:language>en</dc:language>
  <cp:keywords/>
  <dcterms:created xsi:type="dcterms:W3CDTF">2026-07-29T15:36:02Z</dcterms:created>
  <dcterms:modified xsi:type="dcterms:W3CDTF">2026-07-29T15:36:02Z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