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Egypt</w:t>
      </w:r>
      <w:r>
        <w:t xml:space="preserve"> </w:t>
      </w:r>
      <w:r>
        <w:t xml:space="preserve">Cairo</w:t>
      </w:r>
    </w:p>
    <w:bookmarkStart w:id="29" w:name="culinary-internship-report"/>
    <w:p>
      <w:pPr>
        <w:pStyle w:val="Heading1"/>
      </w:pPr>
      <w:r>
        <w:t xml:space="preserve">Culinary 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Degree Program:</w:t>
      </w:r>
      <w:r>
        <w:t xml:space="preserve"> </w:t>
      </w:r>
      <w:r>
        <w:t xml:space="preserve">Bachelor of Culinary Arts</w:t>
      </w:r>
    </w:p>
    <w:p>
      <w:pPr>
        <w:pStyle w:val="BodyText"/>
      </w:pPr>
      <w:r>
        <w:rPr>
          <w:bCs/>
          <w:b/>
        </w:rPr>
        <w:t xml:space="preserve">Date of Submission:</w:t>
      </w:r>
      <w:r>
        <w:t xml:space="preserve"> </w:t>
      </w:r>
      <w:r>
        <w:t xml:space="preserve">October 24, 2023</w:t>
      </w:r>
    </w:p>
    <w:p>
      <w:pPr>
        <w:pStyle w:val="BodyText"/>
      </w:pPr>
      <w:r>
        <w:t xml:space="preserve">I. Executive Summary</w:t>
      </w:r>
    </w:p>
    <w:p>
      <w:pPr>
        <w:pStyle w:val="BodyText"/>
      </w:pPr>
      <w:r>
        <w:t xml:space="preserve">This report details the comprehensive internship experience undertaken at a prestigious five-star hotel establishment located in the heart of Egypt Cairo. The primary objective of this internship was to bridge the gap between theoretical culinary education and practical, high-pressure kitchen operations within an international hospitality context. By immersing oneself in the dynamic culinary landscape of Egypt Cairo, this report aims to analyze the unique challenges and opportunities presented by working as a Chef intern in one of Africa’s most vibrant metropolises.</w:t>
      </w:r>
    </w:p>
    <w:p>
      <w:pPr>
        <w:pStyle w:val="BodyText"/>
      </w:pPr>
      <w:r>
        <w:t xml:space="preserve">The duration of this internship spanned six months, during which I rotated through various stations including Hot Kitchen, Cold Kitchen (Garde Manger), and Pastry. The experience provided profound insights into the fusion of traditional Egyptian gastronomy with international culinary standards. This document serves as a formal record of the skills acquired, challenges faced, and professional growth achieved during this transformative period in Egypt Cairo.</w:t>
      </w:r>
    </w:p>
    <w:bookmarkStart w:id="20" w:name="ii.-introduction-to-egypt-cairo"/>
    <w:p>
      <w:pPr>
        <w:pStyle w:val="Heading2"/>
      </w:pPr>
      <w:r>
        <w:t xml:space="preserve">II. Introduction to Egypt Cairo</w:t>
      </w:r>
    </w:p>
    <w:p>
      <w:pPr>
        <w:pStyle w:val="FirstParagraph"/>
      </w:pPr>
      <w:r>
        <w:t xml:space="preserve">Egypt Cairo is not merely a geographic location but a sensory explosion that significantly influences its culinary culture. As the capital of Egypt, it serves as a cultural crossroads where ancient traditions meet modern global trends. The city’s food scene is incredibly diverse, ranging from street food staples like Koshary and Ful Medames to high-end dining experiences influenced by French, Italian, and Levantine cuisines.</w:t>
      </w:r>
    </w:p>
    <w:p>
      <w:pPr>
        <w:pStyle w:val="BodyText"/>
      </w:pPr>
      <w:r>
        <w:t xml:space="preserve">Understanding the local context of Egypt Cairo was crucial for this internship. The culinary environment here is driven by a deep respect for heritage ingredients such as dates, fava beans, lamb, and fresh Nile fish. However, it is also increasingly cosmopolitan. Working in Egypt Cairo required an adaptability to both the intense heat of the summer months and the unique social rhythms of dining out in a city that comes alive at night. The local supply chains are robust yet seasonal, requiring a Chef intern to be highly knowledgeable about sourcing quality produce from local markets such as Khan El Khalili.</w:t>
      </w:r>
    </w:p>
    <w:bookmarkEnd w:id="20"/>
    <w:bookmarkStart w:id="21" w:name="iii.-internship-objectives"/>
    <w:p>
      <w:pPr>
        <w:pStyle w:val="Heading2"/>
      </w:pPr>
      <w:r>
        <w:t xml:space="preserve">III. Internship Objectives</w:t>
      </w:r>
    </w:p>
    <w:p>
      <w:pPr>
        <w:pStyle w:val="FirstParagraph"/>
      </w:pPr>
      <w:r>
        <w:t xml:space="preserve">The specific objectives of this internship were multifaceted:</w:t>
      </w:r>
    </w:p>
    <w:p>
      <w:pPr>
        <w:numPr>
          <w:ilvl w:val="0"/>
          <w:numId w:val="1001"/>
        </w:numPr>
        <w:pStyle w:val="Compact"/>
      </w:pPr>
      <w:r>
        <w:rPr>
          <w:bCs/>
          <w:b/>
        </w:rPr>
        <w:t xml:space="preserve">Mastery of Technique:</w:t>
      </w:r>
    </w:p>
    <w:p>
      <w:pPr>
        <w:numPr>
          <w:ilvl w:val="0"/>
          <w:numId w:val="1001"/>
        </w:numPr>
        <w:pStyle w:val="Compact"/>
      </w:pPr>
      <w:r>
        <w:rPr>
          <w:bCs/>
          <w:b/>
        </w:rPr>
        <w:t xml:space="preserve">Cultural Competency:</w:t>
      </w:r>
    </w:p>
    <w:p>
      <w:pPr>
        <w:numPr>
          <w:ilvl w:val="0"/>
          <w:numId w:val="1001"/>
        </w:numPr>
        <w:pStyle w:val="Compact"/>
      </w:pPr>
      <w:r>
        <w:rPr>
          <w:bCs/>
          <w:b/>
        </w:rPr>
        <w:t xml:space="preserve">Operational Efficiency:</w:t>
      </w:r>
    </w:p>
    <w:p>
      <w:pPr>
        <w:numPr>
          <w:ilvl w:val="0"/>
          <w:numId w:val="1001"/>
        </w:numPr>
        <w:pStyle w:val="Compact"/>
      </w:pPr>
      <w:r>
        <w:rPr>
          <w:bCs/>
          <w:b/>
        </w:rPr>
        <w:t xml:space="preserve">Chef Leadership:</w:t>
      </w:r>
    </w:p>
    <w:bookmarkEnd w:id="21"/>
    <w:bookmarkStart w:id="25" w:name="X6023b6bc787c99fddfd218b1345db96101b98cc"/>
    <w:p>
      <w:pPr>
        <w:pStyle w:val="Heading2"/>
      </w:pPr>
      <w:r>
        <w:t xml:space="preserve">IV. Daily Responsibilities and Kitchen Operations</w:t>
      </w:r>
    </w:p>
    <w:p>
      <w:pPr>
        <w:pStyle w:val="FirstParagraph"/>
      </w:pPr>
      <w:r>
        <w:t xml:space="preserve">The role of the intern required a rigorous adherence to hygiene standards, precise time management, and technical accuracy. My duties were structured to ensure that I understood every aspect of kitchen operations in Egypt Cairo.</w:t>
      </w:r>
    </w:p>
    <w:bookmarkStart w:id="22" w:name="a.-station-management"/>
    <w:p>
      <w:pPr>
        <w:pStyle w:val="Heading3"/>
      </w:pPr>
      <w:r>
        <w:t xml:space="preserve">A. Station Management</w:t>
      </w:r>
    </w:p>
    <w:p>
      <w:pPr>
        <w:pStyle w:val="FirstParagraph"/>
      </w:pPr>
      <w:r>
        <w:t xml:space="preserve">I began my tenure on the Garde Manger station. Here, I learned to prepare cold appetizers that respected local palates while maintaining international plating aesthetics. A significant portion of my work involved creating salads and mezze platters that incorporated local herbs like mint, parsley, and coriander, which are staples in Egyptian cuisine. Transitioning to the Hot Kitchen (Saucier), I gained experience in roasting meats and preparing sauces. Working as a Chef intern meant constantly monitoring temperatures and ensuring consistency across hundreds of covers.</w:t>
      </w:r>
    </w:p>
    <w:bookmarkEnd w:id="22"/>
    <w:bookmarkStart w:id="23" w:name="b.-menu-development"/>
    <w:p>
      <w:pPr>
        <w:pStyle w:val="Heading3"/>
      </w:pPr>
      <w:r>
        <w:t xml:space="preserve">B. Menu Development</w:t>
      </w:r>
    </w:p>
    <w:p>
      <w:pPr>
        <w:pStyle w:val="FirstParagraph"/>
      </w:pPr>
      <w:r>
        <w:t xml:space="preserve">One of the most rewarding aspects of the internship was assisting the Executive Chef in updating seasonal menus for Egypt Cairo’s international clientele. We focused on modernizing traditional dishes. For instance, we reimagined Molokhia (a popular jute molar soup) by incorporating it into a risotto-style dish using Arborio rice, pairing it with roasted quail instead of chicken. This fusion approach was highly praised by guests and demonstrated the versatility required in Egypt Cairo’s culinary scene.</w:t>
      </w:r>
    </w:p>
    <w:bookmarkEnd w:id="23"/>
    <w:bookmarkStart w:id="24" w:name="c.-inventory-and-cost-control"/>
    <w:p>
      <w:pPr>
        <w:pStyle w:val="Heading3"/>
      </w:pPr>
      <w:r>
        <w:t xml:space="preserve">C. Inventory and Cost Control</w:t>
      </w:r>
    </w:p>
    <w:p>
      <w:pPr>
        <w:pStyle w:val="FirstParagraph"/>
      </w:pPr>
      <w:r>
        <w:t xml:space="preserve">In the context of Egypt Cairo, where import costs can fluctuate, managing inventory is critical. I assisted in tracking stock levels of perishable goods such as dairy and fresh produce. Learning to minimize waste was a key lesson; for example, using vegetable peels for stocks and stale bread for local-style croutons helped reduce operational costs significantly.</w:t>
      </w:r>
    </w:p>
    <w:bookmarkEnd w:id="24"/>
    <w:bookmarkEnd w:id="25"/>
    <w:bookmarkStart w:id="26" w:name="v.-challenges-encountered"/>
    <w:p>
      <w:pPr>
        <w:pStyle w:val="Heading2"/>
      </w:pPr>
      <w:r>
        <w:t xml:space="preserve">V. Challenges Encountered</w:t>
      </w:r>
    </w:p>
    <w:p>
      <w:pPr>
        <w:pStyle w:val="FirstParagraph"/>
      </w:pPr>
      <w:r>
        <w:t xml:space="preserve">The transition from academic theory to professional practice in Egypt Cairo was not without its hurdles. The primary challenge was the language barrier combined with cultural nuances in communication. While English is widely spoken in the hospitality sector of Egypt Cairo, many kitchen staff members primarily spoke Arabic or Egyptian dialects. As a Chef intern, learning key culinary commands and basic Arabic greetings helped build rapport and improve team efficiency.</w:t>
      </w:r>
    </w:p>
    <w:p>
      <w:pPr>
        <w:pStyle w:val="BodyText"/>
      </w:pPr>
      <w:r>
        <w:t xml:space="preserve">Another significant challenge was the heat. During summer months, temperatures in Egypt Cairo can exceed 35°C (95°F). Managing a hot kitchen under these conditions requires exceptional physical stamina. I learned to pace myself, stay hydrated, and utilize ventilation techniques more effectively than I had in my home country.</w:t>
      </w:r>
    </w:p>
    <w:bookmarkEnd w:id="26"/>
    <w:bookmarkStart w:id="27" w:name="X3ab0eaee0a1eca5409ea86abace64b94a096c38"/>
    <w:p>
      <w:pPr>
        <w:pStyle w:val="Heading2"/>
      </w:pPr>
      <w:r>
        <w:t xml:space="preserve">VI. Skills Acquired and Professional Growth</w:t>
      </w:r>
    </w:p>
    <w:p>
      <w:pPr>
        <w:pStyle w:val="FirstParagraph"/>
      </w:pPr>
      <w:r>
        <w:t xml:space="preserve">This internship has been instrumental in shaping my professional identity as a Chef. The following key skills were developed:</w:t>
      </w:r>
    </w:p>
    <w:p>
      <w:pPr>
        <w:numPr>
          <w:ilvl w:val="0"/>
          <w:numId w:val="1002"/>
        </w:numPr>
        <w:pStyle w:val="Compact"/>
      </w:pPr>
      <w:r>
        <w:rPr>
          <w:bCs/>
          <w:b/>
        </w:rPr>
        <w:t xml:space="preserve">Culinary Adaptability:</w:t>
      </w:r>
    </w:p>
    <w:p>
      <w:pPr>
        <w:numPr>
          <w:ilvl w:val="0"/>
          <w:numId w:val="1002"/>
        </w:numPr>
        <w:pStyle w:val="Compact"/>
      </w:pPr>
      <w:r>
        <w:rPr>
          <w:bCs/>
          <w:b/>
        </w:rPr>
        <w:t xml:space="preserve">Leadership and Teamwork:</w:t>
      </w:r>
    </w:p>
    <w:p>
      <w:pPr>
        <w:numPr>
          <w:ilvl w:val="0"/>
          <w:numId w:val="1002"/>
        </w:numPr>
        <w:pStyle w:val="Compact"/>
      </w:pPr>
      <w:r>
        <w:rPr>
          <w:bCs/>
          <w:b/>
        </w:rPr>
        <w:t xml:space="preserve">Crisis Management:</w:t>
      </w:r>
    </w:p>
    <w:bookmarkEnd w:id="27"/>
    <w:bookmarkStart w:id="28" w:name="vii.-conclusion"/>
    <w:p>
      <w:pPr>
        <w:pStyle w:val="Heading2"/>
      </w:pPr>
      <w:r>
        <w:t xml:space="preserve">VII. Conclusion</w:t>
      </w:r>
    </w:p>
    <w:p>
      <w:pPr>
        <w:pStyle w:val="FirstParagraph"/>
      </w:pPr>
      <w:r>
        <w:t xml:space="preserve">In conclusion, this internship in Egypt Cairo has been an invaluable experience that has significantly enhanced my culinary repertoire and professional mindset. The unique blend of ancient traditions and modern hospitality in Egypt Cairo provided a rich learning environment that cannot be replicated elsewhere. I emerged from this program not just as a skilled Chef intern, but as a culturally aware culinarian capable of bridging gaps between different food cultures.</w:t>
      </w:r>
    </w:p>
    <w:p>
      <w:pPr>
        <w:pStyle w:val="BodyText"/>
      </w:pPr>
      <w:r>
        <w:t xml:space="preserve">The memories created in the kitchens of Egypt Cairo, from the smell of roasting lamb to the bustling energy of breakfast service during tourism peak season, will remain with me throughout my career. I am grateful for the opportunity to have contributed to a team that strives for excellence in Egypt Cairo’s competitive hospitality market. This report stands as a testament to my dedication, hard work, and passion for the culinary arts.</w:t>
      </w:r>
    </w:p>
    <w:p>
      <w:pPr>
        <w:pStyle w:val="BodyText"/>
      </w:pPr>
      <w:r>
        <w:rPr>
          <w:bCs/>
          <w:b/>
        </w:rPr>
        <w:t xml:space="preserve">Signature of Intern:</w:t>
      </w:r>
      <w:r>
        <w:t xml:space="preserve"> </w:t>
      </w:r>
      <w:r>
        <w:t xml:space="preserve">__________________________</w:t>
      </w:r>
    </w:p>
    <w:p>
      <w:pPr>
        <w:pStyle w:val="BodyText"/>
      </w:pPr>
      <w:r>
        <w:br/>
      </w:r>
    </w:p>
    <w:p>
      <w:pPr>
        <w:pStyle w:val="BodyText"/>
      </w:pPr>
      <w:r>
        <w:rPr>
          <w:bCs/>
          <w:b/>
        </w:rPr>
        <w:t xml:space="preserve">Date:</w:t>
      </w:r>
    </w:p>
    <w:p>
      <w:r>
        <w:pict>
          <v:rect style="width:0;height:1.5pt" o:hralign="center" o:hrstd="t" o:hr="t"/>
        </w:pict>
      </w:r>
    </w:p>
    <w:p>
      <w:pPr>
        <w:pStyle w:val="FirstParagraph"/>
      </w:pPr>
      <w:r>
        <w:rPr>
          <w:bCs/>
          <w:b/>
        </w:rPr>
        <w:t xml:space="preserve">Signed by Executive Chef / Supervisor:</w:t>
      </w:r>
    </w:p>
    <w:p>
      <w:pPr>
        <w:pStyle w:val="BodyText"/>
      </w:pPr>
      <w:r>
        <w:br/>
      </w:r>
    </w:p>
    <w:p>
      <w:pPr>
        <w:pStyle w:val="BodyText"/>
      </w:pPr>
      <w:r>
        <w:rPr>
          <w:bCs/>
          <w:b/>
        </w:rPr>
        <w:t xml:space="preserve">Name:</w:t>
      </w:r>
    </w:p>
    <w:p>
      <w:pPr>
        <w:pStyle w:val="BodyText"/>
      </w:pPr>
      <w:r>
        <w:br/>
      </w:r>
    </w:p>
    <w:p>
      <w:pPr>
        <w:pStyle w:val="BodyText"/>
      </w:pPr>
      <w:r>
        <w:rPr>
          <w:bCs/>
          <w:b/>
        </w:rP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Egypt Cairo</dc:title>
  <dc:creator/>
  <dc:language>en</dc:language>
  <cp:keywords/>
  <dcterms:created xsi:type="dcterms:W3CDTF">2026-07-29T03:25:23Z</dcterms:created>
  <dcterms:modified xsi:type="dcterms:W3CDTF">2026-07-29T03:25:23Z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