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i.-internship-report"/>
    <w:p>
      <w:pPr>
        <w:pStyle w:val="Heading1"/>
      </w:pPr>
      <w:r>
        <w:t xml:space="preserve">I. Internship Report</w:t>
      </w:r>
    </w:p>
    <w:bookmarkStart w:id="33" w:name="X8aa20db88ee9992e0ea2f3af81e5456d74d2650"/>
    <w:p>
      <w:pPr>
        <w:pStyle w:val="Heading2"/>
      </w:pPr>
      <w:r>
        <w:t xml:space="preserve">Culinary Excellence and Cultural Adaptation: A Professional Journey as a Chef in Russia, Saint Petersburg</w:t>
      </w:r>
    </w:p>
    <w:p>
      <w:pPr>
        <w:pStyle w:val="FirstParagraph"/>
      </w:pPr>
      <w:r>
        <w:rPr>
          <w:bCs/>
          <w:b/>
        </w:rPr>
        <w:t xml:space="preserve">Date:</w:t>
      </w:r>
      <w:r>
        <w:t xml:space="preserve"> </w:t>
      </w:r>
      <w:r>
        <w:t xml:space="preserve">October 24, 2023</w:t>
      </w:r>
      <w:r>
        <w:br/>
      </w:r>
      <w:r>
        <w:t xml:space="preserve">Saint Petersburg, Russia</w:t>
      </w:r>
      <w:r>
        <w:br/>
      </w:r>
      <w:r>
        <w:rPr>
          <w:bCs/>
          <w:b/>
        </w:rPr>
        <w:t xml:space="preserve">Intern Name:</w:t>
      </w:r>
      <w:r>
        <w:t xml:space="preserve"> </w:t>
      </w:r>
      <w:r>
        <w:t xml:space="preserve">Alexei V.</w:t>
      </w:r>
      <w:r>
        <w:br/>
      </w:r>
      <w:r>
        <w:rPr>
          <w:bCs/>
          <w:b/>
        </w:rPr>
        <w:t xml:space="preserve">Institution/Employer:</w:t>
      </w:r>
      <w:r>
        <w:t xml:space="preserve"> </w:t>
      </w:r>
      <w:r>
        <w:t xml:space="preserve">The Imperial Culinary Institute &amp; Hotel Novikov</w:t>
      </w:r>
    </w:p>
    <w:p>
      <w:r>
        <w:pict>
          <v:rect style="width:0;height:1.5pt" o:hralign="center" o:hrstd="t" o:hr="t"/>
        </w:pict>
      </w:r>
    </w:p>
    <w:bookmarkStart w:id="20" w:name="i.-executive-summary"/>
    <w:p>
      <w:pPr>
        <w:pStyle w:val="Heading3"/>
      </w:pPr>
      <w:r>
        <w:t xml:space="preserve">I. Executive Summary</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r>
        <w:t xml:space="preserve"> </w:t>
      </w:r>
      <w:r>
        <w:t xml:space="preserve">detailing the professional development, technical skill acquisition, and cultural immersion experienced during a six-month tenure as an apprentice</w:t>
      </w:r>
      <w:r>
        <w:t xml:space="preserve"> </w:t>
      </w:r>
      <w:r>
        <w:rPr>
          <w:bCs/>
          <w:b/>
        </w:rPr>
        <w:t xml:space="preserve">Chef</w:t>
      </w:r>
      <w:r>
        <w:t xml:space="preserve">. The primary location of this transformative experience was the historic and culturally rich city of</w:t>
      </w:r>
      <w:r>
        <w:t xml:space="preserve"> </w:t>
      </w:r>
      <w:hyperlink w:anchor="Xa39a3ee5e6b4b0d3255bfef95601890afd80709">
        <w:r>
          <w:rPr>
            <w:rStyle w:val="Hyperlink"/>
            <w:bCs/>
            <w:b/>
          </w:rPr>
          <w:t xml:space="preserve">Russia Saint Petersburg</w:t>
        </w:r>
      </w:hyperlink>
      <w:r>
        <w:t xml:space="preserve">. This report aims to analyze the intersection of traditional Russian culinary heritage with modern European gastronomic techniques, highlighting how the unique environment of</w:t>
      </w:r>
      <w:r>
        <w:t xml:space="preserve"> </w:t>
      </w:r>
      <w:hyperlink w:anchor="Xa39a3ee5e6b4b0d3255bfef95601890afd80709">
        <w:r>
          <w:rPr>
            <w:rStyle w:val="Hyperlink"/>
            <w:bCs/>
            <w:b/>
          </w:rPr>
          <w:t xml:space="preserve">Russia Saint Petersburg</w:t>
        </w:r>
      </w:hyperlink>
      <w:r>
        <w:t xml:space="preserve"> </w:t>
      </w:r>
      <w:r>
        <w:t xml:space="preserve">influenced my growth as a culinary professional.</w:t>
      </w:r>
    </w:p>
    <w:bookmarkEnd w:id="20"/>
    <w:bookmarkStart w:id="21" w:name="ii.-objectives-and-scope"/>
    <w:p>
      <w:pPr>
        <w:pStyle w:val="Heading3"/>
      </w:pPr>
      <w:r>
        <w:t xml:space="preserve">II. Objectives and Scope</w:t>
      </w:r>
    </w:p>
    <w:p>
      <w:pPr>
        <w:pStyle w:val="FirstParagraph"/>
      </w:pPr>
      <w:r>
        <w:t xml:space="preserve">The primary objective of this</w:t>
      </w:r>
      <w:r>
        <w:t xml:space="preserve"> </w:t>
      </w:r>
      <w:hyperlink w:anchor="Xa39a3ee5e6b4b0d3255bfef95601890afd80709">
        <w:r>
          <w:rPr>
            <w:rStyle w:val="Hyperlink"/>
            <w:bCs/>
            <w:b/>
            <w:iCs/>
            <w:i/>
            <w:u w:val="single"/>
            <w:bCs/>
            <w:b/>
          </w:rPr>
          <w:t xml:space="preserve">&gt;&gt;Internship Report</w:t>
        </w:r>
      </w:hyperlink>
      <w:r>
        <w:t xml:space="preserve"> </w:t>
      </w:r>
      <w:r>
        <w:t xml:space="preserve">was to bridge the gap between academic culinary theory and practical kitchen operations in a high-volume, Michelin-starred environment. Specifically, the goals included:</w:t>
      </w:r>
    </w:p>
    <w:p>
      <w:pPr>
        <w:numPr>
          <w:ilvl w:val="0"/>
          <w:numId w:val="1001"/>
        </w:numPr>
        <w:pStyle w:val="Compact"/>
      </w:pPr>
      <w:r>
        <w:t xml:space="preserve">To master foundational and advanced cooking techniques specific to Russian cuisine, including complex dumpling varieties (pelmeni) and preservation methods.</w:t>
      </w:r>
    </w:p>
    <w:p>
      <w:pPr>
        <w:numPr>
          <w:ilvl w:val="0"/>
          <w:numId w:val="1001"/>
        </w:numPr>
        <w:pStyle w:val="Compact"/>
      </w:pPr>
      <w:r>
        <w:t xml:space="preserve">To adapt to the fast-paced brigade system utilized in</w:t>
      </w:r>
      <w:r>
        <w:t xml:space="preserve"> </w:t>
      </w:r>
      <w:hyperlink w:anchor="Xa39a3ee5e6b4b0d3255bfef95601890afd80709">
        <w:r>
          <w:rPr>
            <w:rStyle w:val="Hyperlink"/>
            <w:bCs/>
            <w:b/>
          </w:rPr>
          <w:t xml:space="preserve">Russia Saint Petersburg</w:t>
        </w:r>
      </w:hyperlink>
      <w:r>
        <w:t xml:space="preserve">, where efficiency and precision are paramount.</w:t>
      </w:r>
    </w:p>
    <w:p>
      <w:pPr>
        <w:numPr>
          <w:ilvl w:val="0"/>
          <w:numId w:val="1001"/>
        </w:numPr>
        <w:pStyle w:val="Compact"/>
      </w:pPr>
      <w:r>
        <w:t xml:space="preserve">To understand the supply chain dynamics in Northern Europe, particularly regarding seasonal ingredients available in</w:t>
      </w:r>
      <w:r>
        <w:t xml:space="preserve"> </w:t>
      </w:r>
      <w:hyperlink w:anchor="Xa39a3ee5e6b4b0d3255bfef95601890afd80709">
        <w:r>
          <w:rPr>
            <w:rStyle w:val="Hyperlink"/>
            <w:bCs/>
            <w:b/>
          </w:rPr>
          <w:t xml:space="preserve">Russia Saint Petersburg</w:t>
        </w:r>
      </w:hyperlink>
      <w:r>
        <w:t xml:space="preserve">.</w:t>
      </w:r>
    </w:p>
    <w:p>
      <w:pPr>
        <w:numPr>
          <w:ilvl w:val="0"/>
          <w:numId w:val="1001"/>
        </w:numPr>
        <w:pStyle w:val="Compact"/>
      </w:pPr>
      <w:r>
        <w:t xml:space="preserve">To develop cross-cultural communication skills within a diverse kitchen staff.</w:t>
      </w:r>
    </w:p>
    <w:bookmarkEnd w:id="21"/>
    <w:bookmarkStart w:id="25" w:name="iii.-methodology-and-daily-operations"/>
    <w:p>
      <w:pPr>
        <w:pStyle w:val="Heading3"/>
      </w:pPr>
      <w:r>
        <w:t xml:space="preserve">III. Methodology and Daily Operations</w:t>
      </w:r>
    </w:p>
    <w:p>
      <w:pPr>
        <w:pStyle w:val="FirstParagraph"/>
      </w:pPr>
      <w:r>
        <w:t xml:space="preserve">The role of the</w:t>
      </w:r>
      <w:r>
        <w:t xml:space="preserve"> </w:t>
      </w:r>
      <w:r>
        <w:rPr>
          <w:bCs/>
          <w:b/>
        </w:rPr>
        <w:t xml:space="preserve">Chef</w:t>
      </w:r>
      <w:r>
        <w:t xml:space="preserve">, particularly at the junior level, required rigorous adherence to protocol. Each day began at 6:00 AM with a briefing led by the Head Chef. The kitchen in</w:t>
      </w:r>
      <w:r>
        <w:t xml:space="preserve"> </w:t>
      </w:r>
      <w:hyperlink w:anchor="Xa39a3ee5e6b4b0d3255bfef95601890afd80709">
        <w:r>
          <w:rPr>
            <w:rStyle w:val="Hyperlink"/>
            <w:bCs/>
            <w:b/>
          </w:rPr>
          <w:t xml:space="preserve">Russia Saint Petersburg</w:t>
        </w:r>
      </w:hyperlink>
      <w:r>
        <w:t xml:space="preserve"> </w:t>
      </w:r>
      <w:r>
        <w:t xml:space="preserve">operates on a strict military-style hierarchy, reminiscent of the city’s own historical structure.</w:t>
      </w:r>
    </w:p>
    <w:bookmarkStart w:id="22" w:name="a.-preparation-and-mise-en-place"/>
    <w:p>
      <w:pPr>
        <w:pStyle w:val="Heading4"/>
      </w:pPr>
      <w:r>
        <w:t xml:space="preserve">A. Preparation and Mise en Place</w:t>
      </w:r>
    </w:p>
    <w:p>
      <w:pPr>
        <w:pStyle w:val="FirstParagraph"/>
      </w:pPr>
      <w:r>
        <w:t xml:space="preserve">A significant portion of time as a</w:t>
      </w:r>
      <w:r>
        <w:t xml:space="preserve"> </w:t>
      </w:r>
      <w:r>
        <w:rPr>
          <w:bCs/>
          <w:b/>
        </w:rPr>
        <w:t xml:space="preserve">Chef</w:t>
      </w:r>
      <w:r>
        <w:t xml:space="preserve"> </w:t>
      </w:r>
      <w:r>
        <w:t xml:space="preserve">intern was dedicated to</w:t>
      </w:r>
      <w:r>
        <w:t xml:space="preserve"> </w:t>
      </w:r>
      <w:r>
        <w:rPr>
          <w:iCs/>
          <w:i/>
        </w:rPr>
        <w:t xml:space="preserve">mise en place</w:t>
      </w:r>
      <w:r>
        <w:t xml:space="preserve">. This involved preparing ingredients for soups, stews, and main courses. In the context of</w:t>
      </w:r>
      <w:r>
        <w:t xml:space="preserve"> </w:t>
      </w:r>
      <w:hyperlink w:anchor="Xa39a3ee5e6b4b0d3255bfef95601890afd80709">
        <w:r>
          <w:rPr>
            <w:rStyle w:val="Hyperlink"/>
            <w:bCs/>
            <w:b/>
          </w:rPr>
          <w:t xml:space="preserve">Russia Saint Petersburg</w:t>
        </w:r>
      </w:hyperlink>
      <w:r>
        <w:t xml:space="preserve">, this often meant working with root vegetables (beets, carrots, potatoes) and hearty grains that define the local palate. Learning to julienne beets for Borscht without oxidizing them was a critical skill acquired during this phase.</w:t>
      </w:r>
    </w:p>
    <w:bookmarkEnd w:id="22"/>
    <w:bookmarkStart w:id="23" w:name="b.-cooking-techniques"/>
    <w:p>
      <w:pPr>
        <w:pStyle w:val="Heading4"/>
      </w:pPr>
      <w:r>
        <w:t xml:space="preserve">B. Cooking Techniques</w:t>
      </w:r>
    </w:p>
    <w:p>
      <w:pPr>
        <w:pStyle w:val="FirstParagraph"/>
      </w:pPr>
      <w:r>
        <w:t xml:space="preserve">The internship focused heavily on slow-cooking methods and baking. As a</w:t>
      </w:r>
      <w:r>
        <w:t xml:space="preserve"> </w:t>
      </w:r>
      <w:r>
        <w:rPr>
          <w:bCs/>
          <w:b/>
        </w:rPr>
        <w:t xml:space="preserve">Chef</w:t>
      </w:r>
      <w:r>
        <w:t xml:space="preserve">, I was responsible for maintaining the temperature of large vats of soup and ensuring that breads, such as traditional rye loaves, were baked to perfection. The cold climate of</w:t>
      </w:r>
      <w:r>
        <w:t xml:space="preserve"> </w:t>
      </w:r>
      <w:hyperlink w:anchor="Xa39a3ee5e6b4b0d3255bfef95601890afd80709">
        <w:r>
          <w:rPr>
            <w:rStyle w:val="Hyperlink"/>
            <w:bCs/>
            <w:b/>
          </w:rPr>
          <w:t xml:space="preserve">Russia Saint Petersburg</w:t>
        </w:r>
      </w:hyperlink>
      <w:r>
        <w:t xml:space="preserve"> </w:t>
      </w:r>
      <w:r>
        <w:t xml:space="preserve">dictates a cuisine that is calorically dense and warming, requiring the</w:t>
      </w:r>
      <w:r>
        <w:t xml:space="preserve"> </w:t>
      </w:r>
      <w:r>
        <w:rPr>
          <w:bCs/>
          <w:b/>
        </w:rPr>
        <w:t xml:space="preserve">Chef</w:t>
      </w:r>
      <w:r>
        <w:t xml:space="preserve"> </w:t>
      </w:r>
      <w:r>
        <w:t xml:space="preserve">to understand heat retention deeply.</w:t>
      </w:r>
    </w:p>
    <w:bookmarkEnd w:id="23"/>
    <w:bookmarkStart w:id="24" w:name="c.-service-integration"/>
    <w:p>
      <w:pPr>
        <w:pStyle w:val="Heading4"/>
      </w:pPr>
      <w:r>
        <w:t xml:space="preserve">C. Service Integration</w:t>
      </w:r>
    </w:p>
    <w:p>
      <w:pPr>
        <w:pStyle w:val="FirstParagraph"/>
      </w:pPr>
      <w:r>
        <w:t xml:space="preserve">During the dinner service, which typically ran from 7:00 PM to 11:00 PM, I assisted in plating intricate dishes for guests in</w:t>
      </w:r>
      <w:r>
        <w:t xml:space="preserve"> </w:t>
      </w:r>
      <w:hyperlink w:anchor="Xa39a3ee5e6b4b0d3255bfef95601890afd80709">
        <w:r>
          <w:rPr>
            <w:rStyle w:val="Hyperlink"/>
            <w:bCs/>
            <w:b/>
          </w:rPr>
          <w:t xml:space="preserve">Russia Saint Petersburg</w:t>
        </w:r>
      </w:hyperlink>
      <w:r>
        <w:t xml:space="preserve">. The expectation for presentation is high, blending classical French plating aesthetics with Russian ingredients. This required a</w:t>
      </w:r>
      <w:r>
        <w:t xml:space="preserve"> </w:t>
      </w:r>
      <w:r>
        <w:rPr>
          <w:bCs/>
          <w:b/>
        </w:rPr>
        <w:t xml:space="preserve">Chef</w:t>
      </w:r>
      <w:r>
        <w:t xml:space="preserve"> </w:t>
      </w:r>
      <w:r>
        <w:t xml:space="preserve">to possess not only cooking skills but also an artistic eye.</w:t>
      </w:r>
    </w:p>
    <w:bookmarkEnd w:id="24"/>
    <w:bookmarkEnd w:id="25"/>
    <w:bookmarkStart w:id="29" w:name="iv.-key-learnings-and-cultural-insights"/>
    <w:p>
      <w:pPr>
        <w:pStyle w:val="Heading3"/>
      </w:pPr>
      <w:r>
        <w:t xml:space="preserve">IV. Key Learnings and Cultural Insights</w:t>
      </w:r>
    </w:p>
    <w:bookmarkStart w:id="26" w:name="X7c4d7750aa34414faf224606b0cafbaa68d69f5"/>
    <w:p>
      <w:pPr>
        <w:pStyle w:val="Heading4"/>
      </w:pPr>
      <w:r>
        <w:t xml:space="preserve">A. The Philosophy of Hospitality in Russia, Saint Petersburg</w:t>
      </w:r>
    </w:p>
    <w:p>
      <w:pPr>
        <w:pStyle w:val="FirstParagraph"/>
      </w:pPr>
      <w:r>
        <w:t xml:space="preserve">Russia is famous for its hospitality, where guests are treated with immense generosity. As a</w:t>
      </w:r>
      <w:r>
        <w:t xml:space="preserve"> </w:t>
      </w:r>
      <w:r>
        <w:rPr>
          <w:bCs/>
          <w:b/>
        </w:rPr>
        <w:t xml:space="preserve">Chef</w:t>
      </w:r>
      <w:r>
        <w:t xml:space="preserve">, understanding this cultural nuance was vital. In</w:t>
      </w:r>
      <w:r>
        <w:t xml:space="preserve"> </w:t>
      </w:r>
      <w:hyperlink w:anchor="Xa39a3ee5e6b4b0d3255bfef95601890afd80709">
        <w:r>
          <w:rPr>
            <w:rStyle w:val="Hyperlink"/>
            <w:bCs/>
            <w:b/>
          </w:rPr>
          <w:t xml:space="preserve">Russia Saint Petersburg</w:t>
        </w:r>
      </w:hyperlink>
      <w:r>
        <w:t xml:space="preserve">, food is not merely sustenance; it is an expression of love and status. The portion sizes are often larger, and the variety on a single table reflects the host’s (or kitchen’s) desire to provide abundance.</w:t>
      </w:r>
    </w:p>
    <w:bookmarkEnd w:id="26"/>
    <w:bookmarkStart w:id="27" w:name="b.-ingredient-sourcing-and-seasonality"/>
    <w:p>
      <w:pPr>
        <w:pStyle w:val="Heading4"/>
      </w:pPr>
      <w:r>
        <w:t xml:space="preserve">B. Ingredient Sourcing and Seasonality</w:t>
      </w:r>
    </w:p>
    <w:p>
      <w:pPr>
        <w:pStyle w:val="FirstParagraph"/>
      </w:pPr>
      <w:r>
        <w:t xml:space="preserve">The geography of</w:t>
      </w:r>
      <w:r>
        <w:t xml:space="preserve"> </w:t>
      </w:r>
      <w:hyperlink w:anchor="Xa39a3ee5e6b4b0d3255bfef95601890afd80709">
        <w:r>
          <w:rPr>
            <w:rStyle w:val="Hyperlink"/>
            <w:bCs/>
            <w:b/>
          </w:rPr>
          <w:t xml:space="preserve">Russia Saint Petersburg</w:t>
        </w:r>
      </w:hyperlink>
      <w:r>
        <w:t xml:space="preserve"> </w:t>
      </w:r>
      <w:r>
        <w:t xml:space="preserve">imposes strict seasonal limitations. Winters are long and harsh, historically necessitating the use of preserved foods like pickles, fermented cabbage (sauerkraut), and dried mushrooms. As a</w:t>
      </w:r>
      <w:r>
        <w:t xml:space="preserve"> </w:t>
      </w:r>
      <w:r>
        <w:rPr>
          <w:bCs/>
          <w:b/>
        </w:rPr>
        <w:t xml:space="preserve">Chef</w:t>
      </w:r>
      <w:r>
        <w:t xml:space="preserve">, learning to create vibrant dishes from these preserved staples was an exercise in creativity. Conversely, summer offers a brief but intense burst of berries (bilberries, lingonberries) and fresh vegetables that defined our dessert menu.</w:t>
      </w:r>
    </w:p>
    <w:bookmarkEnd w:id="27"/>
    <w:bookmarkStart w:id="28" w:name="c.-language-and-communication"/>
    <w:p>
      <w:pPr>
        <w:pStyle w:val="Heading4"/>
      </w:pPr>
      <w:r>
        <w:t xml:space="preserve">C. Language and Communication</w:t>
      </w:r>
    </w:p>
    <w:p>
      <w:pPr>
        <w:pStyle w:val="FirstParagraph"/>
      </w:pPr>
      <w:r>
        <w:t xml:space="preserve">Working as a</w:t>
      </w:r>
      <w:r>
        <w:t xml:space="preserve"> </w:t>
      </w:r>
      <w:r>
        <w:rPr>
          <w:bCs/>
          <w:b/>
        </w:rPr>
        <w:t xml:space="preserve">Chef</w:t>
      </w:r>
      <w:r>
        <w:t xml:space="preserve"> </w:t>
      </w:r>
      <w:r>
        <w:t xml:space="preserve">in an international kitchen within</w:t>
      </w:r>
      <w:r>
        <w:t xml:space="preserve"> </w:t>
      </w:r>
      <w:hyperlink w:anchor="Xa39a3ee5e6b4b0d3255bfef95601890afd80709">
        <w:r>
          <w:rPr>
            <w:rStyle w:val="Hyperlink"/>
            <w:bCs/>
            <w:b/>
          </w:rPr>
          <w:t xml:space="preserve">Russia Saint Petersburg</w:t>
        </w:r>
      </w:hyperlink>
      <w:r>
        <w:t xml:space="preserve"> </w:t>
      </w:r>
      <w:r>
        <w:t xml:space="preserve">required learning basic culinary terminology in Russian. Terms like "Goryachey" (Hot) and "Solit'" (Salt) became part of my daily lexicon. This linguistic adaptation improved team cohesion and safety, which is paramount in a professional kitchen.</w:t>
      </w:r>
    </w:p>
    <w:bookmarkEnd w:id="28"/>
    <w:bookmarkEnd w:id="29"/>
    <w:bookmarkStart w:id="30" w:name="v.-challenges-faced"/>
    <w:p>
      <w:pPr>
        <w:pStyle w:val="Heading3"/>
      </w:pPr>
      <w:r>
        <w:t xml:space="preserve">V. Challenges Faced</w:t>
      </w:r>
    </w:p>
    <w:p>
      <w:pPr>
        <w:pStyle w:val="FirstParagraph"/>
      </w:pPr>
      <w:r>
        <w:t xml:space="preserve">The transition to working as a</w:t>
      </w:r>
      <w:r>
        <w:t xml:space="preserve"> </w:t>
      </w:r>
      <w:r>
        <w:rPr>
          <w:bCs/>
          <w:b/>
        </w:rPr>
        <w:t xml:space="preserve">Chef</w:t>
      </w:r>
      <w:r>
        <w:t xml:space="preserve"> </w:t>
      </w:r>
      <w:r>
        <w:t xml:space="preserve">in</w:t>
      </w:r>
      <w:r>
        <w:t xml:space="preserve"> </w:t>
      </w:r>
      <w:hyperlink w:anchor="Xa39a3ee5e6b4b0d3255bfef95601890afd80709">
        <w:r>
          <w:rPr>
            <w:rStyle w:val="Hyperlink"/>
            <w:bCs/>
            <w:b/>
          </w:rPr>
          <w:t xml:space="preserve">Russia Saint Petersburg</w:t>
        </w:r>
      </w:hyperlink>
      <w:r>
        <w:t xml:space="preserve"> </w:t>
      </w:r>
      <w:r>
        <w:t xml:space="preserve">was not without challenges. The pace of service during the peak tourist season in St. Petersburg is relentless. Additionally, importing certain specialized ingredients can be logistically complex due to geographic distance and trade regulations. As a</w:t>
      </w:r>
      <w:r>
        <w:t xml:space="preserve"> </w:t>
      </w:r>
      <w:r>
        <w:rPr>
          <w:bCs/>
          <w:b/>
        </w:rPr>
        <w:t xml:space="preserve">Chef</w:t>
      </w:r>
      <w:r>
        <w:t xml:space="preserve">, I had to learn to substitute ingredients intelligently while maintaining the integrity of the dish.</w:t>
      </w:r>
    </w:p>
    <w:bookmarkEnd w:id="30"/>
    <w:bookmarkStart w:id="32" w:name="vi.-conclusion-and-future-outlook"/>
    <w:p>
      <w:pPr>
        <w:pStyle w:val="Heading3"/>
      </w:pPr>
      <w:r>
        <w:t xml:space="preserve">VI. Conclusion and Future Outlook</w:t>
      </w:r>
    </w:p>
    <w:p>
      <w:pPr>
        <w:pStyle w:val="FirstParagraph"/>
      </w:pPr>
      <w:r>
        <w:t xml:space="preserve">This</w:t>
      </w:r>
      <w:r>
        <w:t xml:space="preserve"> </w:t>
      </w:r>
      <w:hyperlink w:anchor="Xa39a3ee5e6b4b0d3255bfef95601890afd80709">
        <w:r>
          <w:rPr>
            <w:rStyle w:val="Hyperlink"/>
            <w:bCs/>
            <w:b/>
            <w:iCs/>
            <w:i/>
            <w:u w:val="single"/>
            <w:bCs/>
            <w:b/>
          </w:rPr>
          <w:t xml:space="preserve">&gt;&gt;Internship Report</w:t>
        </w:r>
      </w:hyperlink>
      <w:r>
        <w:t xml:space="preserve"> </w:t>
      </w:r>
      <w:r>
        <w:t xml:space="preserve">concludes that the experience of serving as a</w:t>
      </w:r>
      <w:r>
        <w:t xml:space="preserve"> </w:t>
      </w:r>
      <w:r>
        <w:rPr>
          <w:bCs/>
          <w:b/>
        </w:rPr>
        <w:t xml:space="preserve">Chef</w:t>
      </w:r>
      <w:r>
        <w:t xml:space="preserve"> </w:t>
      </w:r>
      <w:r>
        <w:t xml:space="preserve">in</w:t>
      </w:r>
      <w:r>
        <w:t xml:space="preserve"> </w:t>
      </w:r>
      <w:hyperlink w:anchor="Xa39a3ee5e6b4b0d3255bfef95601890afd80709">
        <w:r>
          <w:rPr>
            <w:rStyle w:val="Hyperlink"/>
            <w:bCs/>
            <w:b/>
          </w:rPr>
          <w:t xml:space="preserve">Russia Saint Petersburg</w:t>
        </w:r>
      </w:hyperlink>
      <w:r>
        <w:t xml:space="preserve"> </w:t>
      </w:r>
      <w:r>
        <w:t xml:space="preserve">has been professionally transformative. The unique combination of historical culinary traditions, rigorous kitchen discipline, and the vibrant cultural backdrop of St. Petersburg provided an unparalleled learning environment.</w:t>
      </w:r>
    </w:p>
    <w:p>
      <w:pPr>
        <w:pStyle w:val="BodyText"/>
      </w:pPr>
      <w:r>
        <w:t xml:space="preserve">The skills acquired—from mastering the art of dough-making for blini to managing inventory in a high-demand restaurant—have solidified my foundation as a versatile</w:t>
      </w:r>
      <w:r>
        <w:t xml:space="preserve"> </w:t>
      </w:r>
      <w:r>
        <w:rPr>
          <w:bCs/>
          <w:b/>
        </w:rPr>
        <w:t xml:space="preserve">Chef</w:t>
      </w:r>
      <w:r>
        <w:t xml:space="preserve">. Furthermore, living in</w:t>
      </w:r>
      <w:r>
        <w:t xml:space="preserve"> </w:t>
      </w:r>
      <w:hyperlink w:anchor="Xa39a3ee5e6b4b0d3255bfef95601890afd80709">
        <w:r>
          <w:rPr>
            <w:rStyle w:val="Hyperlink"/>
            <w:bCs/>
            <w:b/>
          </w:rPr>
          <w:t xml:space="preserve">Russia Saint Petersburg</w:t>
        </w:r>
      </w:hyperlink>
      <w:r>
        <w:t xml:space="preserve"> </w:t>
      </w:r>
      <w:r>
        <w:t xml:space="preserve">offered insights into resilience and adaptability, qualities that are essential for any culinary professional.</w:t>
      </w:r>
    </w:p>
    <w:p>
      <w:pPr>
        <w:pStyle w:val="BodyText"/>
      </w:pPr>
      <w:r>
        <w:t xml:space="preserve">I recommend that future culinary interns consider opportunities in</w:t>
      </w:r>
    </w:p>
    <w:p>
      <w:pPr>
        <w:pStyle w:val="BodyText"/>
      </w:pPr>
      <w:r>
        <w:rPr>
          <w:bCs/>
          <w:b/>
        </w:rPr>
        <w:t xml:space="preserve">Russia Saint Petersburg</w:t>
      </w:r>
      <w:r>
        <w:rPr>
          <w:bCs/>
          <w:b/>
          <w:iCs/>
          <w:i/>
          <w:u w:val="single"/>
          <w:bCs/>
          <w:b/>
        </w:rPr>
        <w:t xml:space="preserve">&gt;&gt;Internship Report</w:t>
      </w:r>
      <w:r>
        <w:t xml:space="preserve"> </w:t>
      </w:r>
      <w:r>
        <w:t xml:space="preserve">serves as both a record of achievement and a testament to the enduring appeal of Russian gastronomy.</w:t>
      </w:r>
    </w:p>
    <w:p>
      <w:pPr>
        <w:pStyle w:val="BodyText"/>
      </w:pPr>
      <w:r>
        <w:t xml:space="preserve">Sincerely,</w:t>
      </w:r>
    </w:p>
    <w:p>
      <w:pPr>
        <w:pStyle w:val="BodyText"/>
      </w:pPr>
      <w:r>
        <w:br/>
      </w:r>
      <w:r>
        <w:br/>
      </w:r>
    </w:p>
    <w:p>
      <w:pPr>
        <w:pStyle w:val="BodyText"/>
      </w:pPr>
      <w:r>
        <w:rPr>
          <w:bCs/>
          <w:b/>
        </w:rPr>
        <w:t xml:space="preserve">Alexei V.</w:t>
      </w:r>
      <w:r>
        <w:br/>
      </w:r>
      <w:r>
        <w:t xml:space="preserve">Junior Chef Intern</w:t>
      </w:r>
      <w:r>
        <w:br/>
      </w:r>
      <w:r>
        <w:t xml:space="preserve">Saint Petersburg, Russia</w:t>
      </w:r>
    </w:p>
    <w:p>
      <w:pPr>
        <w:pStyle w:val="BodyText"/>
      </w:pPr>
      <w:r>
        <w:rPr>
          <w:iCs/>
          <w:i/>
        </w:rPr>
        <w:t xml:space="preserve">End of Internship Report</w:t>
      </w:r>
    </w:p>
    <w:p>
      <w:r>
        <w:pict>
          <v:rect style="width:0;height:1.5pt" o:hralign="center" o:hrstd="t" o:hr="t"/>
        </w:pict>
      </w:r>
    </w:p>
    <w:bookmarkStart w:id="31" w:name="vii.-appendices-and-acknowledgments"/>
    <w:p>
      <w:pPr>
        <w:pStyle w:val="Heading4"/>
      </w:pPr>
      <w:r>
        <w:t xml:space="preserve">VII. Appendices and Acknowledgments</w:t>
      </w:r>
    </w:p>
    <w:p>
      <w:pPr>
        <w:pStyle w:val="FirstParagraph"/>
      </w:pPr>
      <w:r>
        <w:t xml:space="preserve">I would like to express my gratitude to the Head Chef and the entire kitchen staff in</w:t>
      </w:r>
      <w:r>
        <w:t xml:space="preserve"> </w:t>
      </w:r>
      <w:hyperlink w:anchor="Xa39a3ee5e6b4b0d3255bfef95601890afd80709">
        <w:r>
          <w:rPr>
            <w:rStyle w:val="Hyperlink"/>
            <w:bCs/>
            <w:b/>
          </w:rPr>
          <w:t xml:space="preserve">Russia Saint Petersburg</w:t>
        </w:r>
      </w:hyperlink>
      <w:r>
        <w:t xml:space="preserve"> </w:t>
      </w:r>
      <w:r>
        <w:t xml:space="preserve">for their mentorship. Their dedication to excellence set the standard for my work as a</w:t>
      </w:r>
      <w:r>
        <w:t xml:space="preserve"> </w:t>
      </w:r>
      <w:r>
        <w:rPr>
          <w:bCs/>
          <w:b/>
        </w:rPr>
        <w:t xml:space="preserve">Chef</w:t>
      </w:r>
      <w:r>
        <w:t xml:space="preserve">. Special thanks also go to the culinary institute for facilitating this opportunity, allowing me to compile this detailed</w:t>
      </w:r>
    </w:p>
    <w:p>
      <w:pPr>
        <w:pStyle w:val="BodyText"/>
      </w:pPr>
      <w:r>
        <w:rPr>
          <w:bCs/>
          <w:b/>
          <w:iCs/>
          <w:i/>
          <w:u w:val="single"/>
          <w:bCs/>
          <w:b/>
        </w:rPr>
        <w:t xml:space="preserve">&gt;&gt;Internship Report</w:t>
      </w:r>
      <w:r>
        <w:t xml:space="preserve">.</w:t>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Russia, Saint Petersburg</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