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Chemical</w:t>
      </w:r>
      <w:r>
        <w:t xml:space="preserve"> </w:t>
      </w:r>
      <w:r>
        <w:t xml:space="preserve">Engineering</w:t>
      </w:r>
      <w:r>
        <w:t xml:space="preserve"> </w:t>
      </w:r>
      <w:r>
        <w:t xml:space="preserve">in</w:t>
      </w:r>
      <w:r>
        <w:t xml:space="preserve"> </w:t>
      </w:r>
      <w:r>
        <w:t xml:space="preserve">Brisbane</w:t>
      </w:r>
    </w:p>
    <w:bookmarkStart w:id="29" w:name="internship-report"/>
    <w:p>
      <w:pPr>
        <w:pStyle w:val="Heading1"/>
      </w:pPr>
      <w:r>
        <w:t xml:space="preserve">Internship Report</w:t>
      </w:r>
    </w:p>
    <w:p>
      <w:pPr>
        <w:pStyle w:val="FirstParagraph"/>
      </w:pPr>
      <w:r>
        <w:rPr>
          <w:bCs/>
          <w:b/>
        </w:rPr>
        <w:t xml:space="preserve">Name:</w:t>
      </w:r>
      <w:r>
        <w:t xml:space="preserve"> </w:t>
      </w:r>
      <w:r>
        <w:t xml:space="preserve">[Your Name]</w:t>
      </w:r>
    </w:p>
    <w:p>
      <w:pPr>
        <w:pStyle w:val="BodyText"/>
      </w:pPr>
      <w:r>
        <w:rPr>
          <w:bCs/>
          <w:b/>
        </w:rPr>
        <w:t xml:space="preserve">Degree Program:</w:t>
      </w:r>
      <w:r>
        <w:t xml:space="preserve"> </w:t>
      </w:r>
      <w:r>
        <w:t xml:space="preserve">Bachelor of Engineering (Honours) in Chemical Engineering</w:t>
      </w:r>
    </w:p>
    <w:p>
      <w:pPr>
        <w:pStyle w:val="BodyText"/>
      </w:pPr>
      <w:r>
        <w:rPr>
          <w:bCs/>
          <w:b/>
        </w:rPr>
        <w:t xml:space="preserve">Institution:</w:t>
      </w:r>
      <w:r>
        <w:t xml:space="preserve"> </w:t>
      </w:r>
      <w:r>
        <w:t xml:space="preserve">University of Queensland</w:t>
      </w:r>
    </w:p>
    <w:p>
      <w:pPr>
        <w:pStyle w:val="BodyText"/>
      </w:pPr>
      <w:r>
        <w:br/>
      </w:r>
    </w:p>
    <w:p>
      <w:pPr>
        <w:pStyle w:val="BodyText"/>
      </w:pPr>
      <w:r>
        <w:t xml:space="preserve">I. Introduction and Contextual Background</w:t>
      </w:r>
    </w:p>
    <w:p>
      <w:pPr>
        <w:pStyle w:val="BodyText"/>
      </w:pPr>
      <w:r>
        <w:t xml:space="preserve">The purpose of this report is to provide a comprehensive analysis of my recent internship experience as a Chemical Engineer in Australia Brisbane. This period of practical training was instrumental in bridging the gap between theoretical academic knowledge and industrial application. The specific choice of location, Australia Brisbane, provided a unique backdrop for professional development due to the region's robust mining sector, growing renewable energy initiatives, and sophisticated water management infrastructure.</w:t>
      </w:r>
    </w:p>
    <w:p>
      <w:pPr>
        <w:pStyle w:val="BodyText"/>
      </w:pPr>
      <w:r>
        <w:t xml:space="preserve">As an intern within this dynamic environment, I was tasked with supporting senior engineers in process optimization and safety compliance. The industrial landscape of Australia Brisbane is characterized by its integration of heavy industry with strict environmental regulations. This duality presented both challenges and learning opportunities for a young Chemical Engineer seeking to understand the complexities of modern engineering practices.</w:t>
      </w:r>
    </w:p>
    <w:bookmarkStart w:id="20" w:name="ii.-objectives-of-the-internship"/>
    <w:p>
      <w:pPr>
        <w:pStyle w:val="Heading2"/>
      </w:pPr>
      <w:r>
        <w:t xml:space="preserve">II. Objectives of the Internship</w:t>
      </w:r>
    </w:p>
    <w:p>
      <w:pPr>
        <w:pStyle w:val="FirstParagraph"/>
      </w:pPr>
      <w:r>
        <w:t xml:space="preserve">The primary objectives assigned during this internship included:</w:t>
      </w:r>
    </w:p>
    <w:p>
      <w:pPr>
        <w:numPr>
          <w:ilvl w:val="0"/>
          <w:numId w:val="1001"/>
        </w:numPr>
        <w:pStyle w:val="Compact"/>
      </w:pPr>
      <w:r>
        <w:rPr>
          <w:bCs/>
          <w:b/>
        </w:rPr>
        <w:t xml:space="preserve">Data Analysis and Modeling:</w:t>
      </w:r>
      <w:r>
        <w:t xml:space="preserve"> </w:t>
      </w:r>
      <w:r>
        <w:t xml:space="preserve">Utilizing process simulation software to model chemical reactions and separation processes relevant to local industries.</w:t>
      </w:r>
    </w:p>
    <w:p>
      <w:pPr>
        <w:numPr>
          <w:ilvl w:val="0"/>
          <w:numId w:val="1001"/>
        </w:numPr>
        <w:pStyle w:val="Compact"/>
      </w:pPr>
      <w:r>
        <w:rPr>
          <w:bCs/>
          <w:b/>
        </w:rPr>
        <w:t xml:space="preserve">Safety Compliance:</w:t>
      </w:r>
      <w:r>
        <w:t xml:space="preserve"> </w:t>
      </w:r>
      <w:r>
        <w:t xml:space="preserve">Understanding and applying the strict Work Health and Safety (WHS) laws prevalent in Australia Brisbane to ensure a zero-harm workplace.</w:t>
      </w:r>
    </w:p>
    <w:p>
      <w:pPr>
        <w:numPr>
          <w:ilvl w:val="0"/>
          <w:numId w:val="1001"/>
        </w:numPr>
        <w:pStyle w:val="Compact"/>
      </w:pPr>
      <w:r>
        <w:rPr>
          <w:bCs/>
          <w:b/>
        </w:rPr>
        <w:t xml:space="preserve">Sustainability Integration:</w:t>
      </w:r>
      <w:r>
        <w:t xml:space="preserve"> </w:t>
      </w:r>
      <w:r>
        <w:t xml:space="preserve">Contributing to projects aimed at reducing carbon footprints within processing plants, aligning with global trends observed in Australia Brisbane’s industrial sector.</w:t>
      </w:r>
    </w:p>
    <w:p>
      <w:pPr>
        <w:numPr>
          <w:ilvl w:val="0"/>
          <w:numId w:val="1001"/>
        </w:numPr>
        <w:pStyle w:val="Compact"/>
      </w:pPr>
      <w:r>
        <w:rPr>
          <w:bCs/>
          <w:b/>
        </w:rPr>
        <w:t xml:space="preserve">Cross-Functional Collaboration:</w:t>
      </w:r>
      <w:r>
        <w:t xml:space="preserve"> </w:t>
      </w:r>
      <w:r>
        <w:t xml:space="preserve">Working alongside mechanical engineers, data scientists, and operations managers to solve complex technical problems.</w:t>
      </w:r>
    </w:p>
    <w:bookmarkEnd w:id="20"/>
    <w:bookmarkStart w:id="24" w:name="iii.-detailed-responsibilities-and-tasks"/>
    <w:p>
      <w:pPr>
        <w:pStyle w:val="Heading2"/>
      </w:pPr>
      <w:r>
        <w:t xml:space="preserve">III. Detailed Responsibilities and Tasks</w:t>
      </w:r>
    </w:p>
    <w:bookmarkStart w:id="21" w:name="X5448d1b54c5726fedefc00b1cb10e7213f60c2e"/>
    <w:p>
      <w:pPr>
        <w:pStyle w:val="Heading3"/>
      </w:pPr>
      <w:r>
        <w:t xml:space="preserve">A. Process Optimization in Thermal Systems</w:t>
      </w:r>
    </w:p>
    <w:p>
      <w:pPr>
        <w:pStyle w:val="FirstParagraph"/>
      </w:pPr>
      <w:r>
        <w:t xml:space="preserve">A significant portion of my time as a Chemical Engineer was dedicated to analyzing the thermal efficiency of heat exchangers used in local manufacturing facilities located in Australia Brisbane. I utilized computational fluid dynamics (CFD) tools to simulate flow patterns and heat transfer rates. By identifying areas where thermal energy was being lost, I proposed modifications to the baffle spacing that resulted in a projected 5% increase in energy efficiency. This task highlighted the importance of precision engineering and the economic benefits of sustainability, a key focus for industries operating in Australia Brisbane.</w:t>
      </w:r>
    </w:p>
    <w:bookmarkEnd w:id="21"/>
    <w:bookmarkStart w:id="22" w:name="Xfa710362035cd5313fe611c16d1e824b3402ad6"/>
    <w:p>
      <w:pPr>
        <w:pStyle w:val="Heading3"/>
      </w:pPr>
      <w:r>
        <w:t xml:space="preserve">B. Water Treatment and Resource Management</w:t>
      </w:r>
    </w:p>
    <w:p>
      <w:pPr>
        <w:pStyle w:val="FirstParagraph"/>
      </w:pPr>
      <w:r>
        <w:t xml:space="preserve">Given Queensland's unique climatic challenges, water management is critical. I assisted in reviewing filtration systems used for industrial wastewater treatment in Australia Brisbane. My role involved testing the efficacy of new membrane technologies against traditional sand filtration methods. The data collected during this phase contributed to a report recommending the adoption of reverse osmosis technology for specific high-salinity waste streams, thereby enhancing environmental compliance standards.</w:t>
      </w:r>
    </w:p>
    <w:bookmarkEnd w:id="22"/>
    <w:bookmarkStart w:id="23" w:name="c.-safety-audits-and-risk-assessment"/>
    <w:p>
      <w:pPr>
        <w:pStyle w:val="Heading3"/>
      </w:pPr>
      <w:r>
        <w:t xml:space="preserve">C. Safety Audits and Risk Assessment</w:t>
      </w:r>
    </w:p>
    <w:p>
      <w:pPr>
        <w:pStyle w:val="FirstParagraph"/>
      </w:pPr>
      <w:r>
        <w:t xml:space="preserve">Safety is paramount in chemical engineering. I participated in routine safety audits within the plant facilities near Australia Brisbane. This involved identifying potential hazards associated with volatile organic compounds (VOCs) and ensuring that containment protocols met national standards. As a Chemical Engineer, it was crucial to understand not only the chemical properties of materials but also their safe handling and storage implications.</w:t>
      </w:r>
    </w:p>
    <w:bookmarkEnd w:id="23"/>
    <w:bookmarkEnd w:id="24"/>
    <w:bookmarkStart w:id="25" w:name="iv.-technical-skills-development"/>
    <w:p>
      <w:pPr>
        <w:pStyle w:val="Heading2"/>
      </w:pPr>
      <w:r>
        <w:t xml:space="preserve">IV. Technical Skills Development</w:t>
      </w:r>
    </w:p>
    <w:p>
      <w:pPr>
        <w:pStyle w:val="FirstParagraph"/>
      </w:pPr>
      <w:r>
        <w:t xml:space="preserve">The internship served as a crucible for technical skill acquisition. I gained proficiency in Aspen HYSYS and MATLAB, tools that are standard in the Chemical Engineer’s toolkit today. Furthermore, working within the industrial ecosystem of Australia Brisbane exposed me to industry-specific software for inventory management and production scheduling.</w:t>
      </w:r>
    </w:p>
    <w:p>
      <w:pPr>
        <w:pStyle w:val="BodyText"/>
      </w:pPr>
      <w:r>
        <w:t xml:space="preserve">One notable achievement was my ability to interpret complex chromatography data to determine purity levels in chemical synthesis processes. This skill proved invaluable during quality control meetings, where I had to explain technical findings to non-technical stakeholders. The ability to communicate complex engineering concepts clearly is a vital soft skill that was significantly sharpened during this tenure.</w:t>
      </w:r>
    </w:p>
    <w:bookmarkEnd w:id="25"/>
    <w:bookmarkStart w:id="26" w:name="v.-challenges-and-problem-solving"/>
    <w:p>
      <w:pPr>
        <w:pStyle w:val="Heading2"/>
      </w:pPr>
      <w:r>
        <w:t xml:space="preserve">V. Challenges and Problem-Solving</w:t>
      </w:r>
    </w:p>
    <w:p>
      <w:pPr>
        <w:pStyle w:val="FirstParagraph"/>
      </w:pPr>
      <w:r>
        <w:t xml:space="preserve">The transition from academic theory to industrial practice in Australia Brisbane was not without its hurdles. One significant challenge was adapting to the pace of operation in high-throughput facilities. Initially, I struggled with the sheer volume of real-time data that needed to be processed quickly.</w:t>
      </w:r>
    </w:p>
    <w:p>
      <w:pPr>
        <w:pStyle w:val="BodyText"/>
      </w:pPr>
      <w:r>
        <w:t xml:space="preserve">To overcome this, I implemented a new data logging protocol suggested by my mentor, which automated the collection and initial filtering of sensor data. This innovation reduced manual entry errors and allowed the team to focus on anomaly detection rather than raw data compilation. Additionally, navigating the regulatory landscape specific to Australia Brisbane required extensive self-study regarding local environmental protection acts. Engaging with legal and compliance teams helped demystify these regulations, turning a potential barrier into a structured framework for decision-making.</w:t>
      </w:r>
    </w:p>
    <w:bookmarkEnd w:id="26"/>
    <w:bookmarkStart w:id="27" w:name="Xbc24331e762ccaffc73217438ca6c6a2f3b9a80"/>
    <w:p>
      <w:pPr>
        <w:pStyle w:val="Heading2"/>
      </w:pPr>
      <w:r>
        <w:t xml:space="preserve">VI. Professional Growth and Cultural Adaptation</w:t>
      </w:r>
    </w:p>
    <w:p>
      <w:pPr>
        <w:pStyle w:val="FirstParagraph"/>
      </w:pPr>
      <w:r>
        <w:t xml:space="preserve">Beyond technical competencies, the internship fostered significant professional growth. Working in Australia Brisbane introduced me to a multicultural workforce that values diversity and inclusion. The flat hierarchy often found in Australian engineering firms allowed interns like myself to voice opinions and challenge assumptions constructively.</w:t>
      </w:r>
    </w:p>
    <w:p>
      <w:pPr>
        <w:pStyle w:val="BodyText"/>
      </w:pPr>
      <w:r>
        <w:t xml:space="preserve">I developed a deeper appreciation for the "mateship" culture prevalent in Australia Brisbane, which emphasizes teamwork and mutual support. This cultural nuance facilitated better collaboration across departments, ensuring that safety concerns were raised without fear of retribution. As a Chemical Engineer, understanding these interpersonal dynamics is just as important as mastering thermodynamics.</w:t>
      </w:r>
    </w:p>
    <w:bookmarkEnd w:id="27"/>
    <w:bookmarkStart w:id="28" w:name="vii.-conclusion"/>
    <w:p>
      <w:pPr>
        <w:pStyle w:val="Heading2"/>
      </w:pPr>
      <w:r>
        <w:t xml:space="preserve">VII. Conclusion</w:t>
      </w:r>
    </w:p>
    <w:p>
      <w:pPr>
        <w:pStyle w:val="FirstParagraph"/>
      </w:pPr>
      <w:r>
        <w:t xml:space="preserve">In conclusion, this internship report serves as a testament to the transformative power of practical experience in the field of Chemical Engineering. The opportunity to work in Australia Brisbane has provided me with a holistic view of the industry, balancing technical rigor with ethical responsibility and operational efficiency.</w:t>
      </w:r>
    </w:p>
    <w:p>
      <w:pPr>
        <w:pStyle w:val="BodyText"/>
      </w:pPr>
      <w:r>
        <w:t xml:space="preserve">The insights gained from optimizing thermal systems, managing water resources, and adhering to safety protocols have solidified my foundational knowledge. Moreover, the specific context of Australia Brisbane has highlighted the critical role of engineers in driving sustainable industrial practices in environmentally sensitive regions.</w:t>
      </w:r>
    </w:p>
    <w:p>
      <w:pPr>
        <w:pStyle w:val="BodyText"/>
      </w:pPr>
      <w:r>
        <w:t xml:space="preserve">I am confident that the skills and experiences acquired during this internship will serve as a strong foundation for my future career. The combination of technical expertise gained from modeling and simulation work, coupled with the soft skills developed through cross-functional collaboration, positions me well to contribute effectively to any engineering team. I extend my sincere gratitude to my supervisors and colleagues in Australia Brisbane for their mentorship and support throughout this journey.</w:t>
      </w:r>
    </w:p>
    <w:p>
      <w:pPr>
        <w:pStyle w:val="BodyText"/>
      </w:pPr>
      <w:r>
        <w:t xml:space="preserve">This experience has not only refined my capabilities as a Chemical Engineer but has also deepened my commitment to advancing engineering solutions that are safe, efficient, and sustainable. As I move forward in my professional life, I will carry with me the lessons learned in Australia Brisbane, striving to uphold the highest standards of engineering excellence.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Chemical Engineering in Brisbane</dc:title>
  <dc:creator/>
  <dc:language>en</dc:language>
  <cp:keywords/>
  <dcterms:created xsi:type="dcterms:W3CDTF">2026-07-29T16:38:14Z</dcterms:created>
  <dcterms:modified xsi:type="dcterms:W3CDTF">2026-07-29T16:38:14Z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