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1" w:name="internship-report"/>
    <w:p>
      <w:pPr>
        <w:pStyle w:val="Heading1"/>
      </w:pPr>
      <w:r>
        <w:t xml:space="preserve">Internship Report</w:t>
      </w:r>
    </w:p>
    <w:bookmarkStart w:id="20" w:name="X0f64d8614af71ac884a1febca3207b01be373f1"/>
    <w:p>
      <w:pPr>
        <w:pStyle w:val="Heading2"/>
      </w:pPr>
      <w:r>
        <w:t xml:space="preserve">A Strategic Analysis of Chemical Engineering Operations in China Beijing</w:t>
      </w:r>
    </w:p>
    <w:p>
      <w:pPr>
        <w:pStyle w:val="FirstParagraph"/>
      </w:pPr>
      <w:r>
        <w:rPr>
          <w:bCs/>
          <w:b/>
        </w:rPr>
        <w:t xml:space="preserve">Name:</w:t>
      </w:r>
      <w:r>
        <w:t xml:space="preserve">[Your Name]</w:t>
      </w:r>
      <w:r>
        <w:br/>
      </w:r>
      <w:r>
        <w:rPr>
          <w:bCs/>
          <w:b/>
        </w:rPr>
        <w:t xml:space="preserve">Date:</w:t>
      </w:r>
      <w:r>
        <w:t xml:space="preserve">[Current Date]</w:t>
      </w:r>
      <w:r>
        <w:br/>
      </w:r>
      <w:r>
        <w:rPr>
          <w:bCs/>
          <w:b/>
        </w:rPr>
        <w:t xml:space="preserve">Location:</w:t>
      </w:r>
      <w:r>
        <w:t xml:space="preserve">China Beijing</w:t>
      </w:r>
      <w:r>
        <w:br/>
      </w:r>
    </w:p>
    <w:p>
      <w:pPr>
        <w:pStyle w:val="BodyText"/>
      </w:pPr>
      <w:r>
        <w:t xml:space="preserve">Institution/Company:[Company Name]</w:t>
      </w:r>
    </w:p>
    <w:bookmarkEnd w:id="20"/>
    <w:bookmarkEnd w:id="21"/>
    <w:bookmarkStart w:id="22" w:name="executive-summary"/>
    <w:p>
      <w:pPr>
        <w:pStyle w:val="Heading3"/>
      </w:pPr>
      <w:r>
        <w:t xml:space="preserve">1. Executive Summary</w:t>
      </w:r>
    </w:p>
    <w:p>
      <w:pPr>
        <w:pStyle w:val="FirstParagraph"/>
      </w:pPr>
      <w:r>
        <w:t xml:space="preserve">This document serves as a comprehensive Internship Report detailing the professional experiences, technical acumen, and strategic insights gained during an intensive industrial internship focused on Chemical Engineer roles within the bustling metropolitan hub of China Beijing. The primary objective of this report is to delineate the intersection of modern chemical processing technologies with the rigorous regulatory and environmental standards prevalent in one of Asia’s most dynamic economic centers. Over the course of several months, I immersed myself in operational workflows, safety protocols, and process optimization strategies that define contemporary industrial practices in China Beijing. This report aims to provide a critical analysis of these experiences, highlighting how theoretical chemical engineering principles are applied to solve real-world problems in a high-stakes industrial environment.</w:t>
      </w:r>
    </w:p>
    <w:bookmarkEnd w:id="22"/>
    <w:bookmarkStart w:id="23" w:name="introduction-and-contextual-background"/>
    <w:p>
      <w:pPr>
        <w:pStyle w:val="Heading3"/>
      </w:pPr>
      <w:r>
        <w:t xml:space="preserve">2. Introduction and Contextual Background</w:t>
      </w:r>
    </w:p>
    <w:p>
      <w:pPr>
        <w:pStyle w:val="FirstParagraph"/>
      </w:pPr>
      <w:r>
        <w:t xml:space="preserve">The choice of China Beijing as the site for this internship was deliberate, driven by its status as a global leader in technological innovation and manufacturing efficiency. As a major political and cultural center, Beijing also serves as a crucial hub for heavy industry, petrochemicals, and advanced materials production. The role of the Chemical Engineer here extends beyond traditional unit operations; it involves navigating complex supply chains, adhering to stringent environmental regulations aimed at curbing pollution in the capital region, and integrating digital twin technologies into legacy plants.</w:t>
      </w:r>
    </w:p>
    <w:p>
      <w:pPr>
        <w:pStyle w:val="BodyText"/>
      </w:pPr>
      <w:r>
        <w:t xml:space="preserve">During my tenure, I worked closely with multidisciplinary teams tasked with optimizing production yields while minimizing carbon footprints. The unique challenges presented by operating within China Beijing required a nuanced understanding of local industrial policies and cultural business practices. This report outlines the specific technical tasks undertaken, the methodologies employed for process analysis, and the personal professional development achieved through this immersive experience.</w:t>
      </w:r>
    </w:p>
    <w:bookmarkEnd w:id="23"/>
    <w:bookmarkStart w:id="24" w:name="Xacd459efba8b4fb5eb221465a71e77647cedfcc"/>
    <w:p>
      <w:pPr>
        <w:pStyle w:val="Heading3"/>
      </w:pPr>
      <w:r>
        <w:t xml:space="preserve">3. Technical Responsibilities and Process Optimization</w:t>
      </w:r>
    </w:p>
    <w:p>
      <w:pPr>
        <w:pStyle w:val="FirstParagraph"/>
      </w:pPr>
      <w:r>
        <w:t xml:space="preserve">A significant portion of my internship was dedicated to assisting senior Chemical Engineer specialists in the refinement of distillation columns and heat exchange networks. In the industrial zones surrounding China Beijing, energy efficiency is paramount due to both cost implications and regulatory pressure. My primary responsibility involved conducting rigorous mass and energy balance calculations for existing continuous flow reactors.</w:t>
      </w:r>
    </w:p>
    <w:p>
      <w:pPr>
        <w:pStyle w:val="BodyText"/>
      </w:pPr>
      <w:r>
        <w:t xml:space="preserve">I utilized advanced simulation software, such as Aspen Plus and HYSYS, to model process deviations identified during routine audits. One notable project involved the retrofitting of a thermal oxidizer system designed to treat volatile organic compounds (VOCs). Working within the framework of local environmental standards in China Beijing, we implemented a new catalytic oxidation method that reduced energy consumption by 15% while improving emission control efficiency. This experience underscored the critical role of a Chemical Engineer in balancing economic viability with ecological responsibility.</w:t>
      </w:r>
    </w:p>
    <w:p>
      <w:pPr>
        <w:pStyle w:val="BodyText"/>
      </w:pPr>
      <w:r>
        <w:t xml:space="preserve">Furthermore, I participated in hazard and operability studies (HAZOP) for new process lines. These sessions required meticulous attention to detail and a deep understanding of thermodynamic properties. The collaborative nature of these studies, involving operators, safety officers, and design engineers in China Beijing, provided invaluable insight into the human element of industrial safety management.</w:t>
      </w:r>
    </w:p>
    <w:bookmarkEnd w:id="24"/>
    <w:bookmarkStart w:id="25" w:name="X2b4c52318f7354e40ce4fd2b35ab3e2896bf49b"/>
    <w:p>
      <w:pPr>
        <w:pStyle w:val="Heading3"/>
      </w:pPr>
      <w:r>
        <w:t xml:space="preserve">4. Regulatory Compliance and Environmental Sustainability</w:t>
      </w:r>
    </w:p>
    <w:p>
      <w:pPr>
        <w:pStyle w:val="FirstParagraph"/>
      </w:pPr>
      <w:r>
        <w:t xml:space="preserve">A defining characteristic of working as a Chemical Engineer in China Beijing is the rigorous adherence to environmental protection laws. The Chinese government has implemented aggressive initiatives to improve air quality, particularly in major metropolitan areas like Beijing. Consequently, my internship required extensive engagement with compliance documentation and emission monitoring systems.</w:t>
      </w:r>
    </w:p>
    <w:p>
      <w:pPr>
        <w:pStyle w:val="BodyText"/>
      </w:pPr>
      <w:r>
        <w:t xml:space="preserve">I was responsible for compiling data on effluent discharge levels and ensuring that all waste management procedures aligned with the latest national standards. This involved coordinating with local environmental agencies and translating technical data into reports suitable for regulatory review. The experience highlighted the evolving landscape of green chemistry in China Beijing, where sustainable practices are no longer optional but integral to operational licensing.</w:t>
      </w:r>
    </w:p>
    <w:p>
      <w:pPr>
        <w:pStyle w:val="BodyText"/>
      </w:pPr>
      <w:r>
        <w:t xml:space="preserve">Additionally, I contributed to a sustainability initiative aimed at water recycling within the plant. By implementing advanced membrane filtration technologies, we were able to reclaim 85% of process water for reuse. This project not only reduced operational costs but also demonstrated the potential for Chemical Engineer innovations to support broader environmental goals in urban industrial settings.</w:t>
      </w:r>
    </w:p>
    <w:bookmarkEnd w:id="25"/>
    <w:bookmarkStart w:id="26" w:name="X1588fc9909273e75d5bb31295a7145fb850bcff"/>
    <w:p>
      <w:pPr>
        <w:pStyle w:val="Heading3"/>
      </w:pPr>
      <w:r>
        <w:t xml:space="preserve">5. Cross-Cultural Collaboration and Professional Development</w:t>
      </w:r>
    </w:p>
    <w:p>
      <w:pPr>
        <w:pStyle w:val="FirstParagraph"/>
      </w:pPr>
      <w:r>
        <w:t xml:space="preserve">Beyond technical skills, this internship provided profound lessons in cross-cultural communication. Working in China Beijing meant engaging with a diverse workforce comprising local engineers, expatriate consultants, and international clients. Effective communication was key to resolving technical disagreements and fostering a cohesive team environment.</w:t>
      </w:r>
    </w:p>
    <w:p>
      <w:pPr>
        <w:pStyle w:val="BodyText"/>
      </w:pPr>
      <w:r>
        <w:t xml:space="preserve">I learned to navigate cultural nuances regarding hierarchy and decision-making processes, which differ significantly from Western corporate structures. This adaptability enhanced my ability to lead small teams during shift handovers and technical briefings. Moreover, the fast-paced nature of industrial operations in China Beijing taught me the importance of agility and quick problem-solving under pressure.</w:t>
      </w:r>
    </w:p>
    <w:p>
      <w:pPr>
        <w:pStyle w:val="BodyText"/>
      </w:pPr>
      <w:r>
        <w:t xml:space="preserve">I also attended numerous seminars on emerging trends in chemical manufacturing, including artificial intelligence integration in process control. These events broadened my perspective on the future of our profession and reinforced my commitment to lifelong learning as a Chemical Engineer.</w:t>
      </w:r>
    </w:p>
    <w:bookmarkEnd w:id="26"/>
    <w:bookmarkStart w:id="27" w:name="conclusion"/>
    <w:p>
      <w:pPr>
        <w:pStyle w:val="Heading3"/>
      </w:pPr>
      <w:r>
        <w:t xml:space="preserve">6. Conclusion</w:t>
      </w:r>
    </w:p>
    <w:p>
      <w:pPr>
        <w:pStyle w:val="FirstParagraph"/>
      </w:pPr>
      <w:r>
        <w:t xml:space="preserve">In conclusion, this Internship Report encapsulates a transformative period in my professional journey as I applied chemical engineering principles within the dynamic context of China Beijing. The experience has equipped me with advanced technical skills in process simulation, hazard analysis, and environmental compliance, all of which are critical for modern industrial practice.</w:t>
      </w:r>
    </w:p>
    <w:p>
      <w:pPr>
        <w:pStyle w:val="BodyText"/>
      </w:pPr>
      <w:r>
        <w:t xml:space="preserve">The opportunity to work alongside dedicated professionals in China Beijing has not only refined my technical expertise but also enhanced my cultural competence and strategic thinking. As the chemical industry continues to evolve towards greater sustainability and digitalization, the lessons learned during this internship will serve as a solid foundation for future contributions to the field. I am confident that the insights gained from this experience in China Beijing will enable me to excel as a Chemical Engineer in any global context, driving innovation and efficiency in industrial operations.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China Beijing</dc:title>
  <dc:creator/>
  <dc:language>en</dc:language>
  <cp:keywords/>
  <dcterms:created xsi:type="dcterms:W3CDTF">2026-07-29T06:55:27Z</dcterms:created>
  <dcterms:modified xsi:type="dcterms:W3CDTF">2026-07-29T06:55:27Z</dcterms:modified>
</cp:coreProperties>
</file>

<file path=docProps/custom.xml><?xml version="1.0" encoding="utf-8"?>
<Properties xmlns="http://schemas.openxmlformats.org/officeDocument/2006/custom-properties" xmlns:vt="http://schemas.openxmlformats.org/officeDocument/2006/docPropsVTypes"/>
</file>