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Chemical</w:t>
      </w:r>
      <w:r>
        <w:t xml:space="preserve"> </w:t>
      </w:r>
      <w:r>
        <w:t xml:space="preserve">Engineering</w:t>
      </w:r>
      <w:r>
        <w:t xml:space="preserve"> </w:t>
      </w:r>
      <w:r>
        <w:t xml:space="preserve">in</w:t>
      </w:r>
      <w:r>
        <w:t xml:space="preserve"> </w:t>
      </w:r>
      <w:r>
        <w:t xml:space="preserve">Moscow</w:t>
      </w:r>
    </w:p>
    <w:bookmarkStart w:id="32" w:name="final-internship-report"/>
    <w:p>
      <w:pPr>
        <w:pStyle w:val="Heading1"/>
      </w:pPr>
      <w:r>
        <w:t xml:space="preserve">Final Internship Report</w:t>
      </w:r>
    </w:p>
    <w:p>
      <w:pPr>
        <w:pStyle w:val="FirstParagraph"/>
      </w:pPr>
      <w:r>
        <w:rPr>
          <w:bCs/>
          <w:b/>
        </w:rPr>
        <w:t xml:space="preserve">Name of Intern:</w:t>
      </w:r>
      <w:r>
        <w:t xml:space="preserve"> </w:t>
      </w:r>
      <w:r>
        <w:t xml:space="preserve">[Your Name]</w:t>
      </w:r>
    </w:p>
    <w:p>
      <w:pPr>
        <w:pStyle w:val="BodyText"/>
      </w:pPr>
      <w:r>
        <w:rPr>
          <w:bCs/>
          <w:b/>
        </w:rPr>
        <w:t xml:space="preserve">Degree Program:</w:t>
      </w:r>
      <w:r>
        <w:t xml:space="preserve"> </w:t>
      </w:r>
      <w:r>
        <w:t xml:space="preserve">Bachelor/Master in Chemical Engineering</w:t>
      </w:r>
    </w:p>
    <w:p>
      <w:pPr>
        <w:pStyle w:val="BodyText"/>
      </w:pPr>
      <w:r>
        <w:rPr>
          <w:bCs/>
          <w:b/>
        </w:rPr>
        <w:t xml:space="preserve">Institution:</w:t>
      </w:r>
      <w:r>
        <w:t xml:space="preserve"> </w:t>
      </w:r>
      <w:r>
        <w:t xml:space="preserve">[Your University Name]</w:t>
      </w:r>
    </w:p>
    <w:bookmarkStart w:id="20" w:name="internship-location-russia-moscow"/>
    <w:p>
      <w:pPr>
        <w:pStyle w:val="Heading2"/>
      </w:pPr>
      <w:r>
        <w:t xml:space="preserve">Internship Location: Russia, Moscow</w:t>
      </w:r>
    </w:p>
    <w:bookmarkEnd w:id="20"/>
    <w:p>
      <w:r>
        <w:pict>
          <v:rect style="width:0;height:1.5pt" o:hralign="center" o:hrstd="t" o:hr="t"/>
        </w:pict>
      </w:r>
    </w:p>
    <w:bookmarkStart w:id="21" w:name="executive-summary"/>
    <w:p>
      <w:pPr>
        <w:pStyle w:val="Heading2"/>
      </w:pPr>
      <w:r>
        <w:t xml:space="preserve">1. Executive Summary</w:t>
      </w:r>
    </w:p>
    <w:p>
      <w:pPr>
        <w:pStyle w:val="FirstParagraph"/>
      </w:pPr>
      <w:r>
        <w:t xml:space="preserve">This document serves as the comprehensive final internship report detailing my professional experience as a Chemical Engineer intern at a leading industrial facility located in the capital city of Russia, Moscow. The primary objective of this internship was to bridge the gap between theoretical academic knowledge and practical industrial application within the context of one of Europe’s most significant industrial hubs. Over the course of twelve weeks, I was integrated into various operational departments, focusing on process optimization, safety compliance (HSE), and catalytic reactor design modifications.</w:t>
      </w:r>
    </w:p>
    <w:p>
      <w:pPr>
        <w:pStyle w:val="BodyText"/>
      </w:pPr>
      <w:r>
        <w:t xml:space="preserve">The choice to pursue an internship in Russia Moscow provided a unique opportunity to observe engineering practices within a distinct regulatory and cultural framework. The chemical industry in this region is characterized by its heavy reliance on petrochemicals and metallurgical processing. This report outlines the technical challenges encountered, the methodologies employed to solve them, and the personal professional growth achieved during this transformative period.</w:t>
      </w:r>
    </w:p>
    <w:bookmarkEnd w:id="21"/>
    <w:bookmarkStart w:id="22" w:name="objectives-of-the-internship"/>
    <w:p>
      <w:pPr>
        <w:pStyle w:val="Heading2"/>
      </w:pPr>
      <w:r>
        <w:t xml:space="preserve">2. Objectives of the Internship</w:t>
      </w:r>
    </w:p>
    <w:p>
      <w:pPr>
        <w:pStyle w:val="FirstParagraph"/>
      </w:pPr>
      <w:r>
        <w:t xml:space="preserve">The internship was designed with several key objectives in mind:</w:t>
      </w:r>
    </w:p>
    <w:p>
      <w:pPr>
        <w:numPr>
          <w:ilvl w:val="0"/>
          <w:numId w:val="1001"/>
        </w:numPr>
        <w:pStyle w:val="Compact"/>
      </w:pPr>
      <w:r>
        <w:rPr>
          <w:bCs/>
          <w:b/>
        </w:rPr>
        <w:t xml:space="preserve">To apply Chemical Engineering principles:</w:t>
      </w:r>
    </w:p>
    <w:p>
      <w:pPr>
        <w:numPr>
          <w:ilvl w:val="0"/>
          <w:numId w:val="1001"/>
        </w:numPr>
        <w:pStyle w:val="Compact"/>
      </w:pPr>
      <w:r>
        <w:rPr>
          <w:bCs/>
          <w:b/>
        </w:rPr>
        <w:t xml:space="preserve">To understand the regulatory landscape of Russia Moscow:</w:t>
      </w:r>
    </w:p>
    <w:p>
      <w:pPr>
        <w:numPr>
          <w:ilvl w:val="0"/>
          <w:numId w:val="1001"/>
        </w:numPr>
        <w:pStyle w:val="Compact"/>
      </w:pPr>
      <w:r>
        <w:rPr>
          <w:bCs/>
          <w:b/>
        </w:rPr>
        <w:t xml:space="preserve">To develop cross-cultural communication skills:</w:t>
      </w:r>
    </w:p>
    <w:p>
      <w:pPr>
        <w:numPr>
          <w:ilvl w:val="0"/>
          <w:numId w:val="1001"/>
        </w:numPr>
        <w:pStyle w:val="Compact"/>
      </w:pPr>
      <w:r>
        <w:rPr>
          <w:bCs/>
          <w:b/>
        </w:rPr>
        <w:t xml:space="preserve">To contribute to process efficiency:</w:t>
      </w:r>
    </w:p>
    <w:bookmarkEnd w:id="22"/>
    <w:bookmarkStart w:id="23" w:name="company-overview-and-context"/>
    <w:p>
      <w:pPr>
        <w:pStyle w:val="Heading2"/>
      </w:pPr>
      <w:r>
        <w:t xml:space="preserve">3. Company Overview and Context</w:t>
      </w:r>
    </w:p>
    <w:p>
      <w:pPr>
        <w:pStyle w:val="FirstParagraph"/>
      </w:pPr>
      <w:r>
        <w:t xml:space="preserve">The host facility is a major petrochemical complex situated on the industrial outskirts of Russia Moscow. The plant specializes in the production of synthetic rubbers, basic organic solvents, and high-purity acids. Being located in Russia Moscow places this facility within a strategic logistics hub, allowing for efficient distribution across the CIS (Commonwealth of Independent States) countries.</w:t>
      </w:r>
    </w:p>
    <w:p>
      <w:pPr>
        <w:pStyle w:val="BodyText"/>
      </w:pPr>
      <w:r>
        <w:t xml:space="preserve">The engineering department operates under strict adherence to GOST (State Standard) regulations, which dictate specific design and safety parameters distinct from API or ASME standards commonly used in other international markets. Understanding these local specifications was a crucial part of my onboarding process as a Chemical Engineer intern.</w:t>
      </w:r>
    </w:p>
    <w:bookmarkEnd w:id="23"/>
    <w:bookmarkStart w:id="26" w:name="technical-responsibilities-and-projects"/>
    <w:p>
      <w:pPr>
        <w:pStyle w:val="Heading2"/>
      </w:pPr>
      <w:r>
        <w:t xml:space="preserve">4. Technical Responsibilities and Projects</w:t>
      </w:r>
    </w:p>
    <w:p>
      <w:pPr>
        <w:pStyle w:val="FirstParagraph"/>
      </w:pPr>
      <w:r>
        <w:t xml:space="preserve">During the internship period, I was assigned to two primary project tracks that required rigorous analysis using chemical engineering software such as Aspen HYSYS and AutoCAD.</w:t>
      </w:r>
    </w:p>
    <w:bookmarkStart w:id="24" w:name="optimization-of-heat-exchanger-networks"/>
    <w:p>
      <w:pPr>
        <w:pStyle w:val="Heading3"/>
      </w:pPr>
      <w:r>
        <w:t xml:space="preserve">4.1 Optimization of Heat Exchanger Networks</w:t>
      </w:r>
    </w:p>
    <w:p>
      <w:pPr>
        <w:pStyle w:val="FirstParagraph"/>
      </w:pPr>
      <w:r>
        <w:t xml:space="preserve">The first major task involved the analysis of the plant’s utility network. In Russia Moscow, winter temperatures can drop significantly below zero, impacting cooling water efficiency in outdoor exchangers. My role was to model current heat recovery rates and propose modifications to increase thermal efficiency without compromising operational safety.</w:t>
      </w:r>
    </w:p>
    <w:p>
      <w:pPr>
        <w:pStyle w:val="BodyText"/>
      </w:pPr>
      <w:r>
        <w:t xml:space="preserve">Using pinch analysis techniques, I identified areas where waste heat from the distillation overheads could be better utilized for pre-heating feed streams. The simulation results suggested a potential energy saving of approximately 12%, which was presented to the senior engineering team. While full implementation requires further economic feasibility studies, the technical viability was confirmed.</w:t>
      </w:r>
    </w:p>
    <w:bookmarkEnd w:id="24"/>
    <w:bookmarkStart w:id="25" w:name="X03194a84cab0d9314de897863d48d66196e3904"/>
    <w:p>
      <w:pPr>
        <w:pStyle w:val="Heading3"/>
      </w:pPr>
      <w:r>
        <w:t xml:space="preserve">4.2 Catalytic Reactor Maintenance and Upgrades</w:t>
      </w:r>
    </w:p>
    <w:p>
      <w:pPr>
        <w:pStyle w:val="FirstParagraph"/>
      </w:pPr>
      <w:r>
        <w:t xml:space="preserve">The second aspect of my role involved assisting in the planning for a scheduled shutdown of the primary catalytic cracker unit. As a Chemical Engineer intern, I was responsible for reviewing catalyst degradation reports and helping to calculate the required volume of fresh catalyst needed to restore conversion rates.</w:t>
      </w:r>
    </w:p>
    <w:p>
      <w:pPr>
        <w:pStyle w:val="BodyText"/>
      </w:pPr>
      <w:r>
        <w:t xml:space="preserve">This task required careful coordination with procurement teams in Russia Moscow, dealing with supply chain delays caused by international sanctions on specific alloy materials used in reactor construction. I assisted in identifying alternative domestic suppliers for certain inert packing materials, thereby reducing lead times and costs. This experience highlighted the importance of supply chain resilience in modern chemical engineering.</w:t>
      </w:r>
    </w:p>
    <w:bookmarkEnd w:id="25"/>
    <w:bookmarkEnd w:id="26"/>
    <w:bookmarkStart w:id="27" w:name="safety-and-regulatory-compliance"/>
    <w:p>
      <w:pPr>
        <w:pStyle w:val="Heading2"/>
      </w:pPr>
      <w:r>
        <w:t xml:space="preserve">5. Safety and Regulatory Compliance</w:t>
      </w:r>
    </w:p>
    <w:p>
      <w:pPr>
        <w:pStyle w:val="FirstParagraph"/>
      </w:pPr>
      <w:r>
        <w:t xml:space="preserve">Safety is paramount in the chemical industry, but the implementation of safety culture varies by region. In Russia Moscow, industrial safety is governed by strict federal laws overseen by Rostechnadzor (the Federal Service for Environmental, Technological and Nuclear Supervision). During my internship, I underwent extensive training regarding local emergency response protocols.</w:t>
      </w:r>
    </w:p>
    <w:p>
      <w:pPr>
        <w:pStyle w:val="BodyText"/>
      </w:pPr>
      <w:r>
        <w:t xml:space="preserve">I observed that the safety culture emphasizes hierarchical decision-making. Safety stops can only be authorized by specific senior management levels during critical anomalies. While this structure ensures accountability, it requires clear communication channels to prevent delays in emergency responses. I contributed to updating the standard operating procedures (SOPs) for hazardous material handling, ensuring they included bilingual instructions (Russian and English) to accommodate international visitors and contractors.</w:t>
      </w:r>
    </w:p>
    <w:bookmarkEnd w:id="27"/>
    <w:bookmarkStart w:id="28" w:name="challenges-encountered"/>
    <w:p>
      <w:pPr>
        <w:pStyle w:val="Heading2"/>
      </w:pPr>
      <w:r>
        <w:t xml:space="preserve">6. Challenges Encountered</w:t>
      </w:r>
    </w:p>
    <w:p>
      <w:pPr>
        <w:numPr>
          <w:ilvl w:val="0"/>
          <w:numId w:val="1002"/>
        </w:numPr>
        <w:pStyle w:val="Compact"/>
      </w:pPr>
      <w:r>
        <w:rPr>
          <w:bCs/>
          <w:b/>
        </w:rPr>
        <w:t xml:space="preserve">Linguistic Barriers:</w:t>
      </w:r>
    </w:p>
    <w:p>
      <w:pPr>
        <w:numPr>
          <w:ilvl w:val="0"/>
          <w:numId w:val="1002"/>
        </w:numPr>
        <w:pStyle w:val="Compact"/>
      </w:pPr>
      <w:r>
        <w:rPr>
          <w:bCs/>
          <w:b/>
        </w:rPr>
        <w:t xml:space="preserve">Cultural Adaptation:</w:t>
      </w:r>
    </w:p>
    <w:p>
      <w:pPr>
        <w:numPr>
          <w:ilvl w:val="0"/>
          <w:numId w:val="1002"/>
        </w:numPr>
        <w:pStyle w:val="Compact"/>
      </w:pPr>
      <w:r>
        <w:rPr>
          <w:bCs/>
          <w:b/>
        </w:rPr>
        <w:t xml:space="preserve">Legacy Systems:</w:t>
      </w:r>
    </w:p>
    <w:bookmarkEnd w:id="28"/>
    <w:bookmarkStart w:id="29" w:name="skills-acquired"/>
    <w:p>
      <w:pPr>
        <w:pStyle w:val="Heading2"/>
      </w:pPr>
      <w:r>
        <w:t xml:space="preserve">7. Skills Acquired</w:t>
      </w:r>
    </w:p>
    <w:p>
      <w:pPr>
        <w:pStyle w:val="FirstParagraph"/>
      </w:pPr>
      <w:r>
        <w:t xml:space="preserve">This internship has significantly enhanced my professional toolkit:</w:t>
      </w:r>
    </w:p>
    <w:p>
      <w:pPr>
        <w:numPr>
          <w:ilvl w:val="0"/>
          <w:numId w:val="1003"/>
        </w:numPr>
        <w:pStyle w:val="Compact"/>
      </w:pPr>
      <w:r>
        <w:rPr>
          <w:bCs/>
          <w:b/>
        </w:rPr>
        <w:t xml:space="preserve">Technical Proficiency:</w:t>
      </w:r>
    </w:p>
    <w:p>
      <w:pPr>
        <w:numPr>
          <w:ilvl w:val="0"/>
          <w:numId w:val="1003"/>
        </w:numPr>
        <w:pStyle w:val="Compact"/>
      </w:pPr>
      <w:r>
        <w:rPr>
          <w:bCs/>
          <w:b/>
        </w:rPr>
        <w:t xml:space="preserve">Cross-Cultural Competence:</w:t>
      </w:r>
    </w:p>
    <w:p>
      <w:pPr>
        <w:numPr>
          <w:ilvl w:val="0"/>
          <w:numId w:val="1003"/>
        </w:numPr>
        <w:pStyle w:val="Compact"/>
      </w:pPr>
      <w:r>
        <w:rPr>
          <w:bCs/>
          <w:b/>
        </w:rPr>
        <w:t xml:space="preserve">HSE Awareness:</w:t>
      </w:r>
    </w:p>
    <w:p>
      <w:pPr>
        <w:numPr>
          <w:ilvl w:val="0"/>
          <w:numId w:val="1003"/>
        </w:numPr>
        <w:pStyle w:val="Compact"/>
      </w:pPr>
      <w:r>
        <w:rPr>
          <w:bCs/>
          <w:b/>
        </w:rPr>
        <w:t xml:space="preserve">Problem Solving:</w:t>
      </w:r>
    </w:p>
    <w:bookmarkEnd w:id="29"/>
    <w:bookmarkStart w:id="30" w:name="conclusion"/>
    <w:p>
      <w:pPr>
        <w:pStyle w:val="Heading2"/>
      </w:pPr>
      <w:r>
        <w:t xml:space="preserve">8. Conclusion</w:t>
      </w:r>
    </w:p>
    <w:p>
      <w:pPr>
        <w:pStyle w:val="FirstParagraph"/>
      </w:pPr>
      <w:r>
        <w:t xml:space="preserve">In conclusion, my internship as a Chemical Engineer in Russia Moscow was an invaluable experience that extended far beyond technical skill acquisition. It provided a holistic view of how engineering principles are applied within a complex geopolitical and economic environment. The challenges faced in this region, from supply chain logistics to regulatory compliance, have equipped me with the adaptability and resilience necessary for a global career in chemical engineering.</w:t>
      </w:r>
    </w:p>
    <w:p>
      <w:pPr>
        <w:pStyle w:val="BodyText"/>
      </w:pPr>
      <w:r>
        <w:t xml:space="preserve">I am grateful for the mentorship provided by the senior engineers and safety officers at the facility. Their willingness to share knowledge about local practices and their openness to international perspectives made this internship a unique learning opportunity. I recommend that future students consider internships in Russia Moscow to gain a broader perspective on global industrial operations.</w:t>
      </w:r>
    </w:p>
    <w:bookmarkEnd w:id="30"/>
    <w:bookmarkStart w:id="31" w:name="acknowledgments"/>
    <w:p>
      <w:pPr>
        <w:pStyle w:val="Heading2"/>
      </w:pPr>
      <w:r>
        <w:t xml:space="preserve">9. Acknowledgments</w:t>
      </w:r>
    </w:p>
    <w:p>
      <w:pPr>
        <w:pStyle w:val="FirstParagraph"/>
      </w:pPr>
      <w:r>
        <w:t xml:space="preserve">I would like to express my sincere gratitude to [Manager's Name], the Plant Manager, for granting me the opportunity to intern at this prestigious facility. I also thank my academic supervisor, [Professor's Name], for their guidance and support throughout this program.</w:t>
      </w:r>
    </w:p>
    <w:p>
      <w:pPr>
        <w:pStyle w:val="BodyText"/>
      </w:pPr>
      <w:r>
        <w:rPr>
          <w:bCs/>
          <w:b/>
        </w:rPr>
        <w:t xml:space="preserve">Signed:</w:t>
      </w:r>
      <w:r>
        <w:t xml:space="preserve"> </w:t>
      </w:r>
      <w:r>
        <w:t xml:space="preserve">__________________________</w:t>
      </w:r>
    </w:p>
    <w:p>
      <w:pPr>
        <w:pStyle w:val="BodyText"/>
      </w:pPr>
      <w:r>
        <w:rPr>
          <w:bCs/>
          <w:b/>
        </w:rPr>
        <w:t xml:space="preserve">Date:</w:t>
      </w:r>
      <w:r>
        <w:t xml:space="preserve"> </w:t>
      </w:r>
      <w:r>
        <w:t xml:space="preserve">October 26, 2023</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Chemical Engineering in Moscow</dc:title>
  <dc:creator/>
  <dc:language>en</dc:language>
  <cp:keywords/>
  <dcterms:created xsi:type="dcterms:W3CDTF">2026-07-29T10:38:59Z</dcterms:created>
  <dcterms:modified xsi:type="dcterms:W3CDTF">2026-07-29T10:38:59Z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