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 [Month, Year]</w:t>
      </w:r>
      <w:r>
        <w:br/>
      </w:r>
    </w:p>
    <w:p>
      <w:pPr>
        <w:pStyle w:val="BodyText"/>
      </w:pPr>
      <w:r>
        <w:t xml:space="preserve">Degree Program: Bachelor of Science in Chemical Engineering</w:t>
      </w:r>
      <w:r>
        <w:br/>
      </w:r>
    </w:p>
    <w:p>
      <w:pPr>
        <w:pStyle w:val="BodyText"/>
      </w:pPr>
      <w:r>
        <w:t xml:space="preserve">Internship Location: United States Miami</w:t>
      </w:r>
      <w:r>
        <w:br/>
      </w:r>
      <w:r>
        <w:rPr>
          <w:iCs/>
          <w:i/>
          <w:bCs/>
          <w:b/>
        </w:rPr>
        <w:t xml:space="preserve">This report details the comprehensive experience gained as a Chemical Engineer Intern while operating within the unique industrial and regulatory landscape of United States Miami.</w:t>
      </w:r>
    </w:p>
    <w:bookmarkEnd w:id="20"/>
    <w:bookmarkStart w:id="22" w:name="introduction-and-contextual-overview"/>
    <w:p>
      <w:pPr>
        <w:pStyle w:val="Heading2"/>
      </w:pPr>
      <w:r>
        <w:t xml:space="preserve">1. Introduction and Contextual Overview</w:t>
      </w:r>
    </w:p>
    <w:p>
      <w:pPr>
        <w:pStyle w:val="FirstParagraph"/>
      </w:pPr>
      <w:r>
        <w:t xml:space="preserve">The primary objective of this internship was to bridge the gap between theoretical academic knowledge in chemical engineering principles and practical, on-site industrial applications. This experience took place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a vibrant metropolitan hub known not just for tourism, but for its robust logistics, petrochemical storage facilities, and advanced water treatment infrastructure. Working as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intern in this specific geographic region provided a unique perspective on how engineering solutions must adapt to tropical climates, high humidity levels, and the critical need for environmental sustainability in coastal urban environments.</w:t>
      </w:r>
    </w:p>
    <w:p>
      <w:pPr>
        <w:pStyle w:val="BodyText"/>
      </w:pPr>
      <w:r>
        <w:t xml:space="preserve">2. Role and Responsibilities of the Chemical Engineer Intern</w:t>
      </w:r>
    </w:p>
    <w:p>
      <w:pPr>
        <w:pStyle w:val="BodyText"/>
      </w:pPr>
      <w:r>
        <w:t xml:space="preserve">In my capacity as an intern at the local processing facility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I worked under the supervision of senior process engineers. My role required a deep understanding of thermodynamics, fluid mechanics, and mass transfer operations. The primary responsibilities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Assisting in the analysis of distillation columns used for separating hydrocarbon mixtures. I utilized simulation software (Aspen Plus) to model efficiency improvements, aiming to reduce energy consumption by optimizing reflux ratios.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Hazard Analysis:</w:t>
      </w:r>
      <w:r>
        <w:t xml:space="preserve"> </w:t>
      </w:r>
      <w:r>
        <w:t xml:space="preserve">Participating in Hazard and Operability Studies (HAZOP). In the context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special attention was paid to hurricane preparedness protocols for chemical storage tanks, ensuring that containment systems could withstand extreme weather events common to the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Water Treatment Systems:</w:t>
      </w:r>
      <w:r>
        <w:t xml:space="preserve"> </w:t>
      </w:r>
      <w:r>
        <w:t xml:space="preserve">Collaborating with environmental engineers to upgrade reverse osmosis membranes. Given the scarcity of fresh water in South Florida, this was a critical task for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, focusing on minimizing wastewater discharge and maximizing water recovery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and Reporting:</w:t>
      </w:r>
      <w:r>
        <w:t xml:space="preserve"> </w:t>
      </w:r>
      <w:r>
        <w:t xml:space="preserve">Collecting real-time data from SCADA systems to monitor pH levels, temperature gradients, and flow rates. I prepared weekly reports detailing operational deviations and proposed corrective actions.</w:t>
      </w:r>
    </w:p>
    <w:p>
      <w:pPr>
        <w:pStyle w:val="FirstParagraph"/>
      </w:pPr>
      <w:r>
        <w:t xml:space="preserve">3. Technical Challenges Specific to United States Miami</w:t>
      </w:r>
    </w:p>
    <w:p>
      <w:pPr>
        <w:pStyle w:val="BodyText"/>
      </w:pPr>
      <w:r>
        <w:t xml:space="preserve">The location of this internship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presented distinct technical challenges that differed significantly from typical midwestern or eastern US industrial sites. The high salinity and humidity posed severe corrosion risks to piping and instrumentation, requiring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team to specify materials such as duplex stainless steel or specialized polymer coatings.</w:t>
      </w:r>
    </w:p>
    <w:p>
      <w:pPr>
        <w:pStyle w:val="BodyText"/>
      </w:pPr>
      <w:r>
        <w:t xml:space="preserve">Furthermore, the regulatory environment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governed by both federal EPA standards and strict local environmental codes regarding Biscayne Bay protection, demanded rigorous compliance measures. I learned how to interpret complex discharge permits and ensure that effluent quality met stringent limits before being released into local waterways.</w:t>
      </w:r>
    </w:p>
    <w:p>
      <w:pPr>
        <w:pStyle w:val="BodyText"/>
      </w:pPr>
      <w:r>
        <w:t xml:space="preserve">4. Professional Development and Soft Skills</w:t>
      </w:r>
    </w:p>
    <w:p>
      <w:pPr>
        <w:pStyle w:val="BodyText"/>
      </w:pPr>
      <w:r>
        <w:t xml:space="preserve">Beyond technical acumen, this internship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significantly enhanced my professional skill set. Working as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requires effective communication with multidisciplinary teams, including mechanical engineers, safety officers, and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I frequently attended daily stand-up meetings where I had to articulate complex chemical processes in understandable terms for non-engineering stakeholders.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Culture:</w:t>
      </w:r>
      <w:r>
        <w:t xml:space="preserve"> </w:t>
      </w:r>
      <w:r>
        <w:t xml:space="preserve">The emphasis on safety in the US industrial sector, particularly in a high-risk environment like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was paramount. I received extensive training on Lockout/Tagout (LOTO) procedures and Personal Protective Equipment (PPE) protocols.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Assisting in the timeline management for a membrane replacement project taught me the importance of resource allocation and deadline adherence.</w:t>
      </w:r>
    </w:p>
    <w:p>
      <w:pPr>
        <w:pStyle w:val="FirstParagraph"/>
      </w:pPr>
      <w:r>
        <w:t xml:space="preserve">5. Key Achievements and Outcomes</w:t>
      </w:r>
    </w:p>
    <w:p>
      <w:pPr>
        <w:pStyle w:val="BodyText"/>
      </w:pPr>
      <w:r>
        <w:t xml:space="preserve">During my tenure, several key achievements were realized: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Efficiency Gain:</w:t>
      </w:r>
      <w:r>
        <w:t xml:space="preserve"> </w:t>
      </w:r>
      <w:r>
        <w:t xml:space="preserve">My proposed adjustment to the heat exchanger cleaning schedule resulted in a 5% improvement in thermal efficiency, saving the company approximately $15,000 annually.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Audit Success:</w:t>
      </w:r>
      <w:r>
        <w:t xml:space="preserve"> </w:t>
      </w:r>
      <w:r>
        <w:t xml:space="preserve">I conducted a secondary safety audit of the storage area for volatile organic compounds (VOCs). My findings led to the installation of additional gas detection sensors, enhancing overall plant safety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Initiative:</w:t>
      </w:r>
      <w:r>
        <w:t xml:space="preserve"> </w:t>
      </w:r>
      <w:r>
        <w:t xml:space="preserve">I drafted a proposal for capturing waste heat from cooling towers to pre-heat feedwater. This project aligned with the company’s green engineering goals and reduced natural gas consumption.</w:t>
      </w:r>
    </w:p>
    <w:p>
      <w:pPr>
        <w:pStyle w:val="FirstParagraph"/>
      </w:pPr>
      <w:r>
        <w:t xml:space="preserve">6. Conclusion and Future Outlook</w:t>
      </w:r>
    </w:p>
    <w:p>
      <w:pPr>
        <w:pStyle w:val="BodyText"/>
      </w:pPr>
      <w:r>
        <w:t xml:space="preserve">In conclusion, this internship as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Miami</w:t>
      </w:r>
      <w:bookmarkStart w:id="21" w:name="miami"/>
      <w:bookmarkEnd w:id="21"/>
      <w:r>
        <w:rPr>
          <w:vertAlign w:val="superscript"/>
        </w:rPr>
        <w:t xml:space="preserve">[1]</w:t>
      </w:r>
      <w:r>
        <w:t xml:space="preserve">a transformative experience that solidified my passion for process engineering. The unique environmental and regulatory challenges of the region provided a rich learning environment that cannot be replicated in a classroom. I gained practical skills in process simulation, hazard analysis, and environmental compliance, all while adapting to the specific industrial culture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p>
      <w:pPr>
        <w:pStyle w:val="BodyText"/>
      </w:pPr>
      <w:r>
        <w:t xml:space="preserve">I am now better equipped to tackle complex engineering problems with a focus on safety, efficiency, and sustainability. This experience has prepared me for a future career where I can contribute meaningfully to the chemical industry in dynamic coastal regions. The insights gained from working as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in this vibrant part of the</w:t>
      </w:r>
      <w:r>
        <w:t xml:space="preserve"> </w:t>
      </w:r>
      <w:r>
        <w:rPr>
          <w:bCs/>
          <w:b/>
        </w:rPr>
        <w:t xml:space="preserve">United States Miami</w:t>
      </w:r>
      <w:r>
        <w:rPr>
          <w:vertAlign w:val="superscript"/>
        </w:rPr>
        <w:t xml:space="preserve">[1]</w:t>
      </w:r>
      <w:r>
        <w:t xml:space="preserve">[1] Reference to specific local industrial zone or general region.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Chemical Engineering in United States Miami</dc:title>
  <dc:creator/>
  <dc:language>en</dc:language>
  <cp:keywords/>
  <dcterms:created xsi:type="dcterms:W3CDTF">2026-09-27T17:41:52Z</dcterms:created>
  <dcterms:modified xsi:type="dcterms:W3CDTF">2026-09-27T17:41:52Z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