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Johnson</w:t>
      </w:r>
    </w:p>
    <w:p>
      <w:pPr>
        <w:pStyle w:val="BodyText"/>
      </w:pPr>
      <w:r>
        <w:rPr>
          <w:bCs/>
          <w:b/>
        </w:rPr>
        <w:t xml:space="preserve">Position Title:</w:t>
      </w:r>
      <w:r>
        <w:t xml:space="preserve"> </w:t>
      </w:r>
      <w:r>
        <w:t xml:space="preserve">Research Chemist Intern</w:t>
      </w:r>
    </w:p>
    <w:p>
      <w:pPr>
        <w:pStyle w:val="BodyText"/>
      </w:pPr>
      <w:r>
        <w:rPr>
          <w:bCs/>
          <w:b/>
        </w:rPr>
        <w:t xml:space="preserve">DLocation of Internship:</w:t>
      </w:r>
    </w:p>
    <w:p>
      <w:pPr>
        <w:pStyle w:val="BodyText"/>
      </w:pPr>
      <w:r>
        <w:t xml:space="preserve">Tokyo, Japan Tokyo</w:t>
      </w:r>
    </w:p>
    <w:p>
      <w:pPr>
        <w:pStyle w:val="BodyText"/>
      </w:pPr>
      <w:r>
        <w:t xml:space="preserve">H1. Introduction</w:t>
      </w:r>
      <w:r>
        <w:t xml:space="preserve"> </w:t>
      </w:r>
      <w:r>
        <w:t xml:space="preserve">The landscape of modern chemical research is increasingly globalized, requiring professionals to adapt not only to new scientific methodologies but also to diverse cultural and regulatory environments. This Internship Report details my experience as a Chemist intern at a leading pharmaceutical research facility located in the heart of Japan Tokyo. The primary objective of this report is to analyze the technical skills acquired, the professional growth achieved, and the unique cross-cultural dynamics experienced during my tenure in Japan Tokyo. By examining these factors, this document aims to highlight how an internship in such a prestigious scientific hub contributes significantly to a career as a Chemist.</w:t>
      </w:r>
      <w:r>
        <w:t xml:space="preserve"> </w:t>
      </w:r>
      <w:r>
        <w:t xml:space="preserve">During my time in Japan Tokyo, I was immersed in an environment that prioritizes precision, quality control, and continuous innovation (Kaizen). The city itself serves as a microcosm of this dedication; just as Tokyo is meticulously organized and technologically advanced, the laboratory operations reflected these same values. This report outlines the specific projects undertaken by me as a Chemist intern, the challenges faced in adapting to the high standards of Japan Tokyo’s scientific community, and the lessons learned regarding laboratory safety and collaborative research.</w:t>
      </w:r>
      <w:r>
        <w:t xml:space="preserve"> </w:t>
      </w:r>
      <w:r>
        <w:t xml:space="preserve">H2. Professional Objectives and Responsibilities</w:t>
      </w:r>
      <w:r>
        <w:t xml:space="preserve"> </w:t>
      </w:r>
      <w:r>
        <w:t xml:space="preserve">Upon arriving in Japan Tokyo, my role as a Chemist was clearly defined with three primary objectives: to assist in organic synthesis processes, to analyze data using advanced spectroscopic equipment, and to integrate into the team dynamic of the local researchers. As a Chemist operating within the rigorous framework of Japan Tokyo’s industrial standards, I was expected to maintain impeccable documentation and adhere strictly to safety protocols.</w:t>
      </w:r>
      <w:r>
        <w:t xml:space="preserve"> </w:t>
      </w:r>
      <w:r>
        <w:t xml:space="preserve">The core responsibilities included:</w:t>
      </w:r>
    </w:p>
    <w:p>
      <w:pPr>
        <w:numPr>
          <w:ilvl w:val="0"/>
          <w:numId w:val="1001"/>
        </w:numPr>
        <w:pStyle w:val="Compact"/>
      </w:pPr>
      <w:r>
        <w:rPr>
          <w:bCs/>
          <w:b/>
        </w:rPr>
        <w:t xml:space="preserve">Synthesis Assistance:</w:t>
      </w:r>
      <w:r>
        <w:t xml:space="preserve"> </w:t>
      </w:r>
      <w:r>
        <w:t xml:space="preserve">Supporting senior scientists in the synthesis of complex organic molecules required for drug discovery.</w:t>
      </w:r>
    </w:p>
    <w:p>
      <w:pPr>
        <w:numPr>
          <w:ilvl w:val="0"/>
          <w:numId w:val="1001"/>
        </w:numPr>
        <w:pStyle w:val="Compact"/>
      </w:pPr>
      <w:r>
        <w:rPr>
          <w:bCs/>
          <w:b/>
        </w:rPr>
        <w:t xml:space="preserve">Analytical Chemistry:</w:t>
      </w:r>
      <w:r>
        <w:t xml:space="preserve"> </w:t>
      </w:r>
      <w:r>
        <w:t xml:space="preserve">Utilizing High-Performance Liquid Chromatography (HPLC) and Nuclear Magnetic Resonance (NMR) to characterize compounds. This aspect of being a Chemist was crucial, as the data integrity is paramount in Japan Tokyo’s regulated market.</w:t>
      </w:r>
    </w:p>
    <w:p>
      <w:pPr>
        <w:numPr>
          <w:ilvl w:val="0"/>
          <w:numId w:val="1001"/>
        </w:numPr>
        <w:pStyle w:val="Compact"/>
      </w:pPr>
      <w:r>
        <w:rPr>
          <w:bCs/>
          <w:b/>
        </w:rPr>
        <w:t xml:space="preserve">Laboratory Maintenance:</w:t>
      </w:r>
      <w:r>
        <w:t xml:space="preserve"> </w:t>
      </w:r>
      <w:r>
        <w:t xml:space="preserve">Ensuring that all glassware and instruments were cleaned according to the strict hygiene standards observed in Japan Tokyo laboratories.</w:t>
      </w:r>
    </w:p>
    <w:p>
      <w:pPr>
        <w:pStyle w:val="FirstParagraph"/>
      </w:pPr>
      <w:r>
        <w:t xml:space="preserve">H2. Technical Experience and Methodologies</w:t>
      </w:r>
      <w:r>
        <w:t xml:space="preserve"> </w:t>
      </w:r>
      <w:r>
        <w:t xml:space="preserve">Working as a Chemist in Japan Tokyo provided exposure to methodologies that differ slightly from those commonly used in Western laboratories. One of the most significant technical learnings was the emphasis on efficiency and waste reduction. In my role, I learned to optimize reaction conditions not just for yield, but for environmental sustainability, a principle deeply embedded in modern scientific practices in Japan Tokyo.</w:t>
      </w:r>
      <w:r>
        <w:t xml:space="preserve"> </w:t>
      </w:r>
      <w:r>
        <w:t xml:space="preserve">During my third month as a Chemist intern, I was tasked with refining the purification process for a specific intermediate compound. The initial method resulted in low yields and significant solvent waste. By consulting with my supervisors and applying the Kaizen philosophy prevalent in Japan Tokyo industries, I proposed a modified gradient elution technique using HPLC. This adjustment improved the purity of the final product by fifteen percent while reducing solvent usage by ten percent. This experience underscored the importance of analytical rigor that defines a skilled Chemist in a high-tech environment like Japan Tokyo.</w:t>
      </w:r>
      <w:r>
        <w:t xml:space="preserve"> </w:t>
      </w:r>
      <w:r>
        <w:t xml:space="preserve">Furthermore, I gained proficiency in Japanese laboratory terminology. While English is often used in international scientific papers, daily operations in Japan Tokyo required fluency in specific technical Japanese terms related to chemical handling and equipment operation. This linguistic adaptation was essential for effective communication and safety compliance as a Chemist working abroad.</w:t>
      </w:r>
      <w:r>
        <w:t xml:space="preserve"> </w:t>
      </w:r>
      <w:r>
        <w:t xml:space="preserve">H2. Cultural Adaptation and Workplace Dynamics</w:t>
      </w:r>
      <w:r>
        <w:t xml:space="preserve"> </w:t>
      </w:r>
      <w:r>
        <w:t xml:space="preserve">An internship is not merely about technical skills; it is also about cultural integration. The culture of Japan Tokyo places a high value on harmony (Wa), respect, and hierarchy. As a Chemist intern, I initially found the formal structure challenging to navigate. In many Western labs, junior researchers may freely critique senior methods during meetings. However, in the context of Japan Tokyo’s professional etiquette, feedback is often given subtly or through indirect channels to preserve group harmony.</w:t>
      </w:r>
      <w:r>
        <w:t xml:space="preserve"> </w:t>
      </w:r>
      <w:r>
        <w:t xml:space="preserve">Overcoming this hurdle was part of my growth as a Chemist in an international setting. I learned to observe non-verbal cues and to ask clarifying questions respectfully before offering suggestions. This experience taught me that effective scientific collaboration requires emotional intelligence and cultural sensitivity, regardless of whether the lab is in Europe or Japan Tokyo. The supportive nature of the team in Japan Tokyo eventually allowed me to contribute more freely, demonstrating that adaptability is a key trait for any modern Chemist.</w:t>
      </w:r>
      <w:r>
        <w:t xml:space="preserve"> </w:t>
      </w:r>
      <w:r>
        <w:t xml:space="preserve">H2. Challenges Faced</w:t>
      </w:r>
      <w:r>
        <w:t xml:space="preserve"> </w:t>
      </w:r>
      <w:r>
        <w:t xml:space="preserve">One of the most significant challenges I faced was adapting to the pace and precision required by Japanese standards. In my previous experiences as a Chemist, minor inconsistencies in recording data were sometimes overlooked during peer review. However, in Japan Tokyo, every decimal point and temperature reading was scrutinized for accuracy. This initial pressure was daunting but ultimately beneficial, as it instilled a meticulous work ethic that is invaluable to any scientist.</w:t>
      </w:r>
      <w:r>
        <w:t xml:space="preserve"> </w:t>
      </w:r>
      <w:r>
        <w:t xml:space="preserve">Additionally, the language barrier presented occasional hurdles when interpreting complex safety manuals written exclusively in Japanese before they were translated. As a Chemist responsible for handling hazardous materials, ensuring I fully understood these protocols was critical. I overcame this by dedicating extra time each week to language study and seeking clarification from native-speaking colleagues who appreciated my effort to respect the local culture of Japan Tokyo.</w:t>
      </w:r>
      <w:r>
        <w:t xml:space="preserve"> </w:t>
      </w:r>
      <w:r>
        <w:t xml:space="preserve">H2. Conclusion</w:t>
      </w:r>
      <w:r>
        <w:t xml:space="preserve"> </w:t>
      </w:r>
      <w:r>
        <w:t xml:space="preserve">In conclusion, this Internship Report summarizes a transformative period in my career as a Chemist conducted in the dynamic environment of Japan Tokyo. The experience provided more than just technical proficiency in organic synthesis and analytical chemistry; it offered profound insights into workplace ethics, cultural adaptability, and the global nature of scientific research.</w:t>
      </w:r>
      <w:r>
        <w:t xml:space="preserve"> </w:t>
      </w:r>
      <w:r>
        <w:t xml:space="preserve">The rigorous standards of Japan Tokyo have raised my personal benchmark for quality and precision. I have learned that being a Chemist today requires not only a deep understanding of chemical principles but also the ability to communicate across cultures and adhere to strict regulatory frameworks. The skills acquired during this internship, from advanced HPLC techniques to cross-cultural communication strategies, are directly transferable to future roles in the global pharmaceutical and chemical industries.</w:t>
      </w:r>
      <w:r>
        <w:t xml:space="preserve"> </w:t>
      </w:r>
      <w:r>
        <w:t xml:space="preserve">I am grateful for the opportunity to have worked as a Chemist intern in Japan Tokyo. This experience has solidified my passion for scientific inquiry and prepared me to contribute meaningfully to international research teams. The blend of technical excellence and cultural respect that defines science in Japan Tokyo serves as a model for my future professional endeavors, ensuring that I continue to grow as a versatile and competent Chemist on the global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Japan Tokyo</dc:title>
  <dc:creator/>
  <dc:language>en</dc:language>
  <cp:keywords/>
  <dcterms:created xsi:type="dcterms:W3CDTF">2026-07-29T03:33:06Z</dcterms:created>
  <dcterms:modified xsi:type="dcterms:W3CDTF">2026-07-29T03:33:06Z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