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Name:</w:t>
      </w:r>
      <w:r>
        <w:t xml:space="preserve"> </w:t>
      </w:r>
      <w:r>
        <w:t xml:space="preserve">Alex Tan Wei Ming</w:t>
      </w:r>
      <w:r>
        <w:br/>
      </w:r>
      <w:r>
        <w:rPr>
          <w:bCs/>
          <w:b/>
        </w:rPr>
        <w:t xml:space="preserve">Degree Program:</w:t>
      </w:r>
      <w:r>
        <w:t xml:space="preserve"> </w:t>
      </w:r>
      <w:r>
        <w:t xml:space="preserve">Bachelor of Science in Chemistry</w:t>
      </w:r>
      <w:r>
        <w:br/>
      </w:r>
      <w:r>
        <w:rPr>
          <w:bCs/>
          <w:b/>
        </w:rPr>
        <w:t xml:space="preserve">Institution:</w:t>
      </w:r>
      <w:r>
        <w:t xml:space="preserve"> </w:t>
      </w:r>
      <w:r>
        <w:t xml:space="preserve">University of Malaya</w:t>
      </w:r>
      <w:r>
        <w:br/>
      </w:r>
      <w:r>
        <w:t xml:space="preserve">2023-2024 Academic Year</w:t>
      </w:r>
    </w:p>
    <w:p>
      <w:pPr>
        <w:pStyle w:val="BodyText"/>
      </w:pPr>
      <w:r>
        <w:t xml:space="preserve">Final Internship Report: Chemist</w:t>
      </w:r>
    </w:p>
    <w:bookmarkStart w:id="20" w:name="executive-summary"/>
    <w:p>
      <w:pPr>
        <w:pStyle w:val="Heading2"/>
      </w:pPr>
      <w:r>
        <w:t xml:space="preserve">1. Executive Summary</w:t>
      </w:r>
    </w:p>
    <w:p>
      <w:pPr>
        <w:pStyle w:val="FirstParagraph"/>
      </w:pPr>
      <w:r>
        <w:t xml:space="preserve">This document serves as a comprehensive summary of my industrial internship experience undertaken within the vibrant scientific landscape of Malaysia Kuala Lumpur. The primary objective of this report is to detail the practical skills acquired, theoretical knowledge applied, and professional competencies developed during my tenure as an intern Chemist at a leading pharmaceutical research facility located in the heart of Malaysia Kuala Lumpur. This period was instrumental in bridging the gap between academic chemistry and industrial application, providing a profound understanding of quality control protocols, analytical instrumentation management within Malaysia Kuala Lumpur's strict regulatory environment.</w:t>
      </w:r>
    </w:p>
    <w:bookmarkEnd w:id="20"/>
    <w:bookmarkStart w:id="21" w:name="introduction"/>
    <w:p>
      <w:pPr>
        <w:pStyle w:val="Heading2"/>
      </w:pPr>
      <w:r>
        <w:t xml:space="preserve">2. Introduction</w:t>
      </w:r>
    </w:p>
    <w:p>
      <w:pPr>
        <w:pStyle w:val="FirstParagraph"/>
      </w:pPr>
      <w:r>
        <w:t xml:space="preserve">The chemical industry plays a pivotal role in the economic development of Malaysia, with Kuala Lumpur serving as the central hub for research and innovation. As a prospective Chemist entering the workforce in this dynamic region, it is crucial to understand not only the technical aspects of laboratory work but also the regulatory frameworks that govern scientific practices in Malaysia Kuala Lumpur. This internship report outlines my journey through various departments, highlighting specific contributions to ongoing projects and personal growth within this context.</w:t>
      </w:r>
    </w:p>
    <w:bookmarkEnd w:id="21"/>
    <w:bookmarkStart w:id="22" w:name="company-profile-and-location-context"/>
    <w:p>
      <w:pPr>
        <w:pStyle w:val="Heading2"/>
      </w:pPr>
      <w:r>
        <w:t xml:space="preserve">3. Company Profile and Location Context</w:t>
      </w:r>
    </w:p>
    <w:p>
      <w:pPr>
        <w:pStyle w:val="FirstParagraph"/>
      </w:pPr>
      <w:r>
        <w:t xml:space="preserve">The internship was conducted at BioNova Solutions, a mid-sized pharmaceutical manufacturing firm strategically located in the KL Science Park, Malaysia Kuala Lumpur. This facility is renowned for its commitment to Good Manufacturing Practices (GMP) and ISO standards. The location within Malaysia Kuala Lumpur provides significant advantages, including easy access to regulatory bodies such as the National Pharmaceutical Regulatory Agency (NPRA), which oversees drug approvals and quality assurance in the region.</w:t>
      </w:r>
    </w:p>
    <w:p>
      <w:pPr>
        <w:pStyle w:val="BodyText"/>
      </w:pPr>
      <w:r>
        <w:t xml:space="preserve">Understanding the local context of Malaysia Kuala Lumpur was essential for my role as a Chemist. The city is a melting pot of scientific talent, where traditional laboratory methods often intersect with cutting-edge automation technologies. My role required me to navigate this hybrid environment, ensuring that every chemical analysis complied with both international standards and local Malaysian regulations.</w:t>
      </w:r>
    </w:p>
    <w:bookmarkEnd w:id="22"/>
    <w:bookmarkStart w:id="23" w:name="responsibilities-and-duties"/>
    <w:p>
      <w:pPr>
        <w:pStyle w:val="Heading2"/>
      </w:pPr>
      <w:r>
        <w:t xml:space="preserve">4. Responsibilities and Duties</w:t>
      </w:r>
    </w:p>
    <w:p>
      <w:pPr>
        <w:pStyle w:val="FirstParagraph"/>
      </w:pPr>
      <w:r>
        <w:t xml:space="preserve">As a Chemist intern, my duties were diverse and demanding, designed to test my adaptability in the Malaysia Kuala Lumpur industrial sector. Key responsibilities included:</w:t>
      </w:r>
    </w:p>
    <w:p>
      <w:pPr>
        <w:numPr>
          <w:ilvl w:val="0"/>
          <w:numId w:val="1001"/>
        </w:numPr>
        <w:pStyle w:val="Compact"/>
      </w:pPr>
      <w:r>
        <w:rPr>
          <w:bCs/>
          <w:b/>
        </w:rPr>
        <w:t xml:space="preserve">Analytical Testing:</w:t>
      </w:r>
      <w:r>
        <w:t xml:space="preserve"> </w:t>
      </w:r>
      <w:r>
        <w:t xml:space="preserve">I was responsible for performing High-Performance Liquid Chromatography (HPLC) and Gas Chromatography (GC) analyses on raw materials and finished products. This required precision and adherence to strict Standard Operating Procedures (SOPs) prevalent in Malaysia Kuala Lumpur labs.</w:t>
      </w:r>
    </w:p>
    <w:p>
      <w:pPr>
        <w:numPr>
          <w:ilvl w:val="0"/>
          <w:numId w:val="1001"/>
        </w:numPr>
        <w:pStyle w:val="Compact"/>
      </w:pPr>
      <w:r>
        <w:rPr>
          <w:bCs/>
          <w:b/>
        </w:rPr>
        <w:t xml:space="preserve">Quality Control Documentation:</w:t>
      </w:r>
      <w:r>
        <w:t xml:space="preserve"> </w:t>
      </w:r>
      <w:r>
        <w:t xml:space="preserve">Maintaining accurate laboratory notebooks was a critical part of my role. In the rigorous compliance environment of Malaysia Kuala Lumpur, traceability is paramount. I learned how to document data errors, deviations, and observations clearly to ensure audit readiness.</w:t>
      </w:r>
    </w:p>
    <w:p>
      <w:pPr>
        <w:numPr>
          <w:ilvl w:val="0"/>
          <w:numId w:val="1001"/>
        </w:numPr>
        <w:pStyle w:val="Compact"/>
      </w:pPr>
      <w:r>
        <w:rPr>
          <w:bCs/>
          <w:b/>
        </w:rPr>
        <w:t xml:space="preserve">Solution Preparation:</w:t>
      </w:r>
      <w:r>
        <w:t xml:space="preserve"> </w:t>
      </w:r>
      <w:r>
        <w:t xml:space="preserve">I prepared various buffer solutions, standards, and mobile phases required for instrumental analysis. This task highlighted the importance of stoichiometry and purity checks in real-world scenarios.</w:t>
      </w:r>
    </w:p>
    <w:p>
      <w:pPr>
        <w:numPr>
          <w:ilvl w:val="0"/>
          <w:numId w:val="1001"/>
        </w:numPr>
        <w:pStyle w:val="Compact"/>
      </w:pPr>
      <w:r>
        <w:rPr>
          <w:bCs/>
          <w:b/>
        </w:rPr>
        <w:t xml:space="preserve">Troubleshooting Instrumentation:</w:t>
      </w:r>
      <w:r>
        <w:t xml:space="preserve"> </w:t>
      </w:r>
      <w:r>
        <w:t xml:space="preserve">Under the mentorship of senior chemists, I learned to diagnose basic issues with pH meters and balances. Understanding equipment maintenance is crucial for any Chemist working in fast-paced facilities across Malaysia Kuala Lumpur.</w:t>
      </w:r>
    </w:p>
    <w:bookmarkEnd w:id="23"/>
    <w:bookmarkStart w:id="24" w:name="technical-skills-acquired"/>
    <w:p>
      <w:pPr>
        <w:pStyle w:val="Heading2"/>
      </w:pPr>
      <w:r>
        <w:t xml:space="preserve">5. Technical Skills Acquired</w:t>
      </w:r>
    </w:p>
    <w:p>
      <w:pPr>
        <w:pStyle w:val="FirstParagraph"/>
      </w:pPr>
      <w:r>
        <w:t xml:space="preserve">The internship significantly enhanced my technical proficiency. One of the most valuable skills I acquired was advanced data interpretation using software packages like Chromeleon and Empower, which are standard in many Malaysia Kuala Lumpur laboratories.</w:t>
      </w:r>
    </w:p>
    <w:p>
      <w:pPr>
        <w:pStyle w:val="BodyText"/>
      </w:pPr>
      <w:r>
        <w:t xml:space="preserve">Furthermore, I gained hands-on experience with spectroscopic methods such as UV-Vis spectrophotometry. The ability to correlate spectral data with concentration levels is a fundamental skill for any Chemist. Working in Malaysia Kuala Lumpur exposed me to diverse chemical matrices, from herbal extracts common in local traditional medicine formulations to synthetic active pharmaceutical ingredients (APIs).</w:t>
      </w:r>
    </w:p>
    <w:bookmarkEnd w:id="24"/>
    <w:bookmarkStart w:id="25" w:name="challenges-and-solutions"/>
    <w:p>
      <w:pPr>
        <w:pStyle w:val="Heading2"/>
      </w:pPr>
      <w:r>
        <w:t xml:space="preserve">6. Challenges and Solutions</w:t>
      </w:r>
    </w:p>
    <w:p>
      <w:pPr>
        <w:pStyle w:val="FirstParagraph"/>
      </w:pPr>
      <w:r>
        <w:t xml:space="preserve">Navigating the corporate culture in Malaysia Kuala Lumpur presented initial challenges. The pace of work was faster than anticipated, and the expectation for immediate problem-solving from a junior Chemist level was high. For instance, during my third week, I encountered an anomaly in an HPLC chromatogram that delayed batch release. Initially panicked, I recalled training on systematic troubleshooting.</w:t>
      </w:r>
    </w:p>
    <w:p>
      <w:pPr>
        <w:pStyle w:val="BodyText"/>
      </w:pPr>
      <w:r>
        <w:t xml:space="preserve">I collaborated with senior staff to identify that the issue was due to air bubbles in the pump head—a common but critical error. By communicating effectively and following the established protocols of our lab in Malaysia Kuala Lumpur, we resolved the issue within two hours. This experience taught me that technical skill must be paired with calmness under pressure and effective teamwork, values deeply embedded in Malaysian corporate culture.</w:t>
      </w:r>
    </w:p>
    <w:bookmarkEnd w:id="25"/>
    <w:bookmarkStart w:id="26" w:name="soft-skills-development"/>
    <w:p>
      <w:pPr>
        <w:pStyle w:val="Heading2"/>
      </w:pPr>
      <w:r>
        <w:t xml:space="preserve">7. Soft Skills Development</w:t>
      </w:r>
    </w:p>
    <w:p>
      <w:pPr>
        <w:pStyle w:val="FirstParagraph"/>
      </w:pPr>
      <w:r>
        <w:t xml:space="preserve">Beyond technical abilities, this internship honed my soft skills. Communication is key in a laboratory setting where safety and accuracy are non-negotiable. I learned to write concise technical reports that could be understood by both scientific peers and management stakeholders in Malaysia Kuala Lumpur.</w:t>
      </w:r>
    </w:p>
    <w:p>
      <w:pPr>
        <w:pStyle w:val="BodyText"/>
      </w:pPr>
      <w:r>
        <w:t xml:space="preserve">Additionally, working in a multicultural team enhanced my interpersonal skills. Malaysia Kuala Lumpur is known for its diversity, and collaborating with colleagues from various backgrounds taught me cultural sensitivity and inclusive communication strategies. These soft skills are just as vital as chemical knowledge for a successful career as a Chemist.</w:t>
      </w:r>
    </w:p>
    <w:bookmarkEnd w:id="26"/>
    <w:bookmarkStart w:id="27" w:name="conclusion"/>
    <w:p>
      <w:pPr>
        <w:pStyle w:val="Heading2"/>
      </w:pPr>
      <w:r>
        <w:t xml:space="preserve">8. Conclusion</w:t>
      </w:r>
    </w:p>
    <w:p>
      <w:pPr>
        <w:pStyle w:val="FirstParagraph"/>
      </w:pPr>
      <w:r>
        <w:t xml:space="preserve">In conclusion, my internship as a Chemist in Malaysia Kuala Lumpur has been an invaluable educational experience. It provided me with the practical tools to transition from student to professional. The unique environment of Malaysia Kuala Lumpur offered a perfect blend of traditional chemical science and modern industrial demands.</w:t>
      </w:r>
    </w:p>
    <w:p>
      <w:pPr>
        <w:pStyle w:val="BodyText"/>
      </w:pPr>
      <w:r>
        <w:t xml:space="preserve">I leave this internship with a deeper appreciation for the complexities of quality assurance, the importance of regulatory compliance in Malaysia Kuala Lumpur, and the joy of scientific discovery. I am confident that the foundation built during these months will support my future endeavors in the chemical sciences industry. This report affirms that an internship is not just about completing tasks, but about integrating oneself into a professional community dedicated to excellence and innovation.</w:t>
      </w:r>
    </w:p>
    <w:bookmarkEnd w:id="27"/>
    <w:bookmarkStart w:id="28" w:name="acknowledgements"/>
    <w:p>
      <w:pPr>
        <w:pStyle w:val="Heading2"/>
      </w:pPr>
      <w:r>
        <w:t xml:space="preserve">9. Acknowledgements</w:t>
      </w:r>
    </w:p>
    <w:p>
      <w:pPr>
        <w:pStyle w:val="FirstParagraph"/>
      </w:pPr>
      <w:r>
        <w:t xml:space="preserve">I would like to express my sincere gratitude to the management of BioNova Solutions in Malaysia Kuala Lumpur for providing this opportunity. Special thanks go to my supervisor, Dr. Lee, whose guidance as a seasoned Chemist helped me navigate the challenges of industrial laboratory work. I also thank my faculty advisor from the University of Malaya for facilitating this partnership between academia and industry.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Malaysia Kuala Lumpur</dc:title>
  <dc:creator/>
  <dc:language>en</dc:language>
  <cp:keywords/>
  <dcterms:created xsi:type="dcterms:W3CDTF">2026-07-29T05:10:38Z</dcterms:created>
  <dcterms:modified xsi:type="dcterms:W3CDTF">2026-07-29T05:10:38Z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