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Myanmar</w:t>
      </w:r>
      <w:r>
        <w:t xml:space="preserve"> </w:t>
      </w:r>
      <w:r>
        <w:t xml:space="preserve">Yangon</w:t>
      </w:r>
    </w:p>
    <w:bookmarkStart w:id="31" w:name="Xf4e2838acadada87d8a56af057a6cb6fa593c50"/>
    <w:p>
      <w:pPr>
        <w:pStyle w:val="Heading1"/>
      </w:pPr>
      <w:r>
        <w:t xml:space="preserve">Internship Report</w:t>
      </w:r>
      <w:r>
        <w:br/>
      </w:r>
      <w:r>
        <w:t xml:space="preserve">Position: Chemist</w:t>
      </w:r>
      <w:r>
        <w:br/>
      </w:r>
      <w:r>
        <w:br/>
      </w:r>
      <w:r>
        <w:t xml:space="preserve">Location: Myanmar Yangon</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[Your Name]</w:t>
      </w:r>
    </w:p>
    <w:p>
      <w:pPr>
        <w:pStyle w:val="BodyText"/>
      </w:pPr>
      <w:r>
        <w:rPr>
          <w:bCs/>
          <w:b/>
        </w:rPr>
        <w:t xml:space="preserve">Institution/Company:</w:t>
      </w:r>
      <w:r>
        <w:t xml:space="preserve"> </w:t>
      </w:r>
      <w:r>
        <w:t xml:space="preserve">Yangon Pharmaceutical Industries (Hypothetical)</w:t>
      </w:r>
    </w:p>
    <w:p>
      <w:pPr>
        <w:pStyle w:val="BodyText"/>
      </w:pPr>
      <w:r>
        <w:br/>
      </w:r>
    </w:p>
    <w:bookmarkStart w:id="20" w:name="executive-summary"/>
    <w:p>
      <w:pPr>
        <w:pStyle w:val="Heading2"/>
      </w:pPr>
      <w:r>
        <w:t xml:space="preserve">1. Executive Summary</w:t>
      </w:r>
    </w:p>
    <w:p>
      <w:pPr>
        <w:pStyle w:val="FirstParagraph"/>
      </w:pPr>
      <w:r>
        <w:t xml:space="preserve">This document serves as a comprehensive account of my internship experience as a Chemist within the industrial landscape of Myanmar, specifically in the bustling economic hub of Yangon. The primary objective of this internship was to bridge the theoretical knowledge acquired during academic studies with practical, real-world applications in quality control and chemical analysis. Conducting this Internship Report within the context of Myanmar Yangon highlights not only technical proficiency but also the unique operational dynamics, regulatory challenges, and cultural nuances inherent to working in Southeast Asia’s developing pharmaceutical sector. Over the course of three months, I engaged extensively with laboratory protocols, safety regulations specific to local standards, and collaborative research efforts aimed at improving product purity.</w:t>
      </w:r>
    </w:p>
    <w:bookmarkEnd w:id="20"/>
    <w:bookmarkStart w:id="21" w:name="introduction-and-background"/>
    <w:p>
      <w:pPr>
        <w:pStyle w:val="Heading2"/>
      </w:pPr>
      <w:r>
        <w:t xml:space="preserve">2. Introduction and Background</w:t>
      </w:r>
    </w:p>
    <w:p>
      <w:pPr>
        <w:pStyle w:val="FirstParagraph"/>
      </w:pPr>
      <w:r>
        <w:t xml:space="preserve">The role of a Chemist is pivotal in ensuring public health and industrial efficiency. In Myanmar Yangon, the pharmaceutical and chemical manufacturing sectors are undergoing significant modernization to meet international standards while addressing local healthcare needs. My internship was undertaken at a leading laboratory facility situated in the industrial zone of Yangon. This location is critical as it serves as a logistical hub for raw material importation and finished goods distribution throughout Myanmar.</w:t>
      </w:r>
    </w:p>
    <w:p>
      <w:pPr>
        <w:pStyle w:val="BodyText"/>
      </w:pPr>
      <w:r>
        <w:t xml:space="preserve">The choice to pursue this Internship Report based in Myanmar Yangon was driven by the desire to understand how global chemical best practices are adapted to local resource constraints and infrastructure realities. The environment presented unique challenges, including power intermittency and supply chain fluctuations, which required chemists here to be adaptable, innovative, and highly disciplined. This report details these experiences, focusing on technical tasks performed in Yangon.</w:t>
      </w:r>
    </w:p>
    <w:bookmarkEnd w:id="21"/>
    <w:bookmarkStart w:id="22" w:name="objectives-of-the-internship"/>
    <w:p>
      <w:pPr>
        <w:pStyle w:val="Heading2"/>
      </w:pPr>
      <w:r>
        <w:t xml:space="preserve">3. Objectives of the Internship</w:t>
      </w:r>
    </w:p>
    <w:p>
      <w:pPr>
        <w:pStyle w:val="FirstParagraph"/>
      </w:pPr>
      <w:r>
        <w:t xml:space="preserve">The primary objectives of this internship were multifaceted:</w:t>
      </w:r>
    </w:p>
    <w:p>
      <w:pPr>
        <w:numPr>
          <w:ilvl w:val="0"/>
          <w:numId w:val="1001"/>
        </w:numPr>
        <w:pStyle w:val="Compact"/>
      </w:pPr>
      <w:r>
        <w:rPr>
          <w:bCs/>
          <w:b/>
        </w:rPr>
        <w:t xml:space="preserve">To master laboratory instrumentation:</w:t>
      </w:r>
      <w:r>
        <w:t xml:space="preserve"> </w:t>
      </w:r>
      <w:r>
        <w:t xml:space="preserve">Gain hands-on experience with High-Performance Liquid Chromatography (HPLC), Gas Chromatography (GC), and Fourier-Transform Infrared Spectroscopy (FTIR).</w:t>
      </w:r>
    </w:p>
    <w:p>
      <w:pPr>
        <w:numPr>
          <w:ilvl w:val="0"/>
          <w:numId w:val="1001"/>
        </w:numPr>
        <w:pStyle w:val="Compact"/>
      </w:pPr>
      <w:r>
        <w:rPr>
          <w:bCs/>
          <w:b/>
        </w:rPr>
        <w:t xml:space="preserve">To understand Quality Assurance/Quality Control (QA/QC):</w:t>
      </w:r>
      <w:r>
        <w:t xml:space="preserve"> </w:t>
      </w:r>
      <w:r>
        <w:t xml:space="preserve">Learn how Myanmar Yangon-based industries adhere to Good Manufacturing Practices (GMP) as mandated by local health authorities.</w:t>
      </w:r>
    </w:p>
    <w:p>
      <w:pPr>
        <w:numPr>
          <w:ilvl w:val="0"/>
          <w:numId w:val="1001"/>
        </w:numPr>
        <w:pStyle w:val="Compact"/>
      </w:pPr>
      <w:r>
        <w:rPr>
          <w:bCs/>
          <w:b/>
        </w:rPr>
        <w:t xml:space="preserve">To enhance technical reporting:</w:t>
      </w:r>
      <w:r>
        <w:t xml:space="preserve"> </w:t>
      </w:r>
      <w:r>
        <w:t xml:space="preserve">Develop the ability to document chemical findings accurately, forming the basis of this Internship Report.</w:t>
      </w:r>
    </w:p>
    <w:p>
      <w:pPr>
        <w:numPr>
          <w:ilvl w:val="0"/>
          <w:numId w:val="1001"/>
        </w:numPr>
        <w:pStyle w:val="Compact"/>
      </w:pPr>
      <w:r>
        <w:rPr>
          <w:bCs/>
          <w:b/>
        </w:rPr>
        <w:t xml:space="preserve">To navigate workplace culture:</w:t>
      </w:r>
      <w:r>
        <w:t xml:space="preserve"> </w:t>
      </w:r>
      <w:r>
        <w:t xml:space="preserve">Understand professional etiquette and communication styles in a Yangon-based multinational environment.</w:t>
      </w:r>
    </w:p>
    <w:bookmarkEnd w:id="22"/>
    <w:bookmarkStart w:id="26" w:name="responsibilities-and-technical-tasks"/>
    <w:p>
      <w:pPr>
        <w:pStyle w:val="Heading2"/>
      </w:pPr>
      <w:r>
        <w:t xml:space="preserve">4. Responsibilities and Technical Tasks</w:t>
      </w:r>
    </w:p>
    <w:p>
      <w:pPr>
        <w:pStyle w:val="FirstParagraph"/>
      </w:pPr>
      <w:r>
        <w:t xml:space="preserve">In my capacity as a Chemist intern, my daily routine was rigorous and varied. The laboratory in Myanmar Yangon handles various pharmaceutical intermediates and consumer chemical products. My specific responsibilities included:</w:t>
      </w:r>
    </w:p>
    <w:bookmarkStart w:id="23" w:name="sample-preparation-and-analysis"/>
    <w:p>
      <w:pPr>
        <w:pStyle w:val="Heading3"/>
      </w:pPr>
      <w:r>
        <w:t xml:space="preserve">4.1 Sample Preparation and Analysis</w:t>
      </w:r>
    </w:p>
    <w:p>
      <w:pPr>
        <w:pStyle w:val="FirstParagraph"/>
      </w:pPr>
      <w:r>
        <w:t xml:space="preserve">A significant portion of my time was dedicated to the preparation of solid dosage forms for dissolution testing. This process involves precise weighing, granulation, and filtration techniques. In Myanmar Yangon, where humidity levels can fluctuate significantly between the monsoon and dry seasons, controlling environmental variables in sample preparation is crucial. I learned to adjust protocols dynamically based on local ambient conditions to ensure data integrity.</w:t>
      </w:r>
    </w:p>
    <w:bookmarkEnd w:id="23"/>
    <w:bookmarkStart w:id="24" w:name="instrument-maintenance"/>
    <w:p>
      <w:pPr>
        <w:pStyle w:val="Heading3"/>
      </w:pPr>
      <w:r>
        <w:t xml:space="preserve">4.2 Instrument Maintenance</w:t>
      </w:r>
    </w:p>
    <w:p>
      <w:pPr>
        <w:pStyle w:val="FirstParagraph"/>
      </w:pPr>
      <w:r>
        <w:t xml:space="preserve">Maintaining HPLC systems was a core responsibility. This involved mobile phase preparation using high-purity solvents, degassing methods, and column equilibration. Given the infrastructure challenges often faced in Myanmar Yangon, such as voltage instability, I assisted senior chemists in implementing backup power solutions for sensitive equipment to prevent damage and data loss.</w:t>
      </w:r>
    </w:p>
    <w:bookmarkEnd w:id="24"/>
    <w:bookmarkStart w:id="25" w:name="regulatory-compliance-documentation"/>
    <w:p>
      <w:pPr>
        <w:pStyle w:val="Heading3"/>
      </w:pPr>
      <w:r>
        <w:t xml:space="preserve">4.3 Regulatory Compliance Documentation</w:t>
      </w:r>
    </w:p>
    <w:p>
      <w:pPr>
        <w:pStyle w:val="FirstParagraph"/>
      </w:pPr>
      <w:r>
        <w:t xml:space="preserve">A major part of being a Chemist involves meticulous record-keeping. I was responsible for updating laboratory notebooks and electronic quality records. This documentation had to comply with both local Myanmar regulations and international standards like ISO 9001. The Internship Report format I adopted here emphasizes traceability, ensuring that every batch analyzed could be traced back to raw material sources.</w:t>
      </w:r>
    </w:p>
    <w:bookmarkEnd w:id="25"/>
    <w:bookmarkEnd w:id="26"/>
    <w:bookmarkStart w:id="27" w:name="challenges-faced-in-myanmar-yangon"/>
    <w:p>
      <w:pPr>
        <w:pStyle w:val="Heading2"/>
      </w:pPr>
      <w:r>
        <w:t xml:space="preserve">5. Challenges Faced in Myanmar Yangon</w:t>
      </w:r>
    </w:p>
    <w:p>
      <w:pPr>
        <w:pStyle w:val="FirstParagraph"/>
      </w:pPr>
      <w:r>
        <w:t xml:space="preserve">The experience of working as a Chemist in Myanmar Yangon was not without its difficulties. One of the most prominent challenges was the reliability of supply chains for specialized reagents and column packs. Many high-grade chemicals required importation, leading to delays that impacted production timelines in Yangon.</w:t>
      </w:r>
    </w:p>
    <w:p>
      <w:pPr>
        <w:pStyle w:val="BodyText"/>
      </w:pPr>
      <w:r>
        <w:t xml:space="preserve">Additionally, navigating the regulatory framework presented a learning curve. The standards enforced by Myanmar health authorities are evolving rapidly. As an intern, I had to quickly familiarize myself with local compliance requirements which sometimes differed from Western counterparts. This adaptability was essential for the success of the Internship Report’s findings.</w:t>
      </w:r>
    </w:p>
    <w:bookmarkEnd w:id="27"/>
    <w:bookmarkStart w:id="28" w:name="skills-acquired"/>
    <w:p>
      <w:pPr>
        <w:pStyle w:val="Heading2"/>
      </w:pPr>
      <w:r>
        <w:t xml:space="preserve">6. Skills Acquired</w:t>
      </w:r>
    </w:p>
    <w:p>
      <w:pPr>
        <w:numPr>
          <w:ilvl w:val="0"/>
          <w:numId w:val="1002"/>
        </w:numPr>
        <w:pStyle w:val="Compact"/>
      </w:pPr>
      <w:r>
        <w:rPr>
          <w:bCs/>
          <w:b/>
        </w:rPr>
        <w:t xml:space="preserve">Analytical Precision:</w:t>
      </w:r>
      <w:r>
        <w:t xml:space="preserve"> </w:t>
      </w:r>
      <w:r>
        <w:t xml:space="preserve">Enhanced ability to perform quantitative and qualitative analysis with high accuracy.</w:t>
      </w:r>
    </w:p>
    <w:p>
      <w:pPr>
        <w:numPr>
          <w:ilvl w:val="0"/>
          <w:numId w:val="1002"/>
        </w:numPr>
        <w:pStyle w:val="Compact"/>
      </w:pPr>
      <w:r>
        <w:rPr>
          <w:bCs/>
          <w:b/>
        </w:rPr>
        <w:t xml:space="preserve">Troubleshooting:</w:t>
      </w:r>
      <w:r>
        <w:t xml:space="preserve"> </w:t>
      </w:r>
      <w:r>
        <w:t xml:space="preserve">Developed skills in diagnosing instrument errors, particularly under resource-constrained environments typical of some sectors in Myanmar Yangon.</w:t>
      </w:r>
    </w:p>
    <w:p>
      <w:pPr>
        <w:numPr>
          <w:ilvl w:val="0"/>
          <w:numId w:val="1002"/>
        </w:numPr>
        <w:pStyle w:val="Compact"/>
      </w:pPr>
      <w:r>
        <w:rPr>
          <w:bCs/>
          <w:b/>
        </w:rPr>
        <w:t xml:space="preserve">Cross-Cultural Communication:</w:t>
      </w:r>
      <w:r>
        <w:t xml:space="preserve"> </w:t>
      </w:r>
      <w:r>
        <w:t xml:space="preserve">Improved ability to work in a diverse team comprising local Myanmar staff and international experts.</w:t>
      </w:r>
    </w:p>
    <w:p>
      <w:pPr>
        <w:numPr>
          <w:ilvl w:val="0"/>
          <w:numId w:val="1002"/>
        </w:numPr>
        <w:pStyle w:val="Compact"/>
      </w:pPr>
      <w:r>
        <w:rPr>
          <w:bCs/>
          <w:b/>
        </w:rPr>
        <w:t xml:space="preserve">Safety Management:</w:t>
      </w:r>
      <w:r>
        <w:t xml:space="preserve"> </w:t>
      </w:r>
      <w:r>
        <w:t xml:space="preserve">Deepened understanding of chemical hygiene, waste disposal protocols, and emergency response procedures specific to industrial zones in Yangon.</w:t>
      </w:r>
    </w:p>
    <w:bookmarkEnd w:id="28"/>
    <w:bookmarkStart w:id="29" w:name="conclusion"/>
    <w:p>
      <w:pPr>
        <w:pStyle w:val="Heading2"/>
      </w:pPr>
      <w:r>
        <w:t xml:space="preserve">7. Conclusion</w:t>
      </w:r>
    </w:p>
    <w:p>
      <w:pPr>
        <w:pStyle w:val="FirstParagraph"/>
      </w:pPr>
      <w:r>
        <w:t xml:space="preserve">In conclusion, this internship has been an invaluable period of professional growth. Working as a Chemist in Myanmar Yangon has provided me with a nuanced perspective on industrial chemistry in developing economies. The experience underscored the importance of resilience, adaptability, and rigorous scientific methodology.</w:t>
      </w:r>
    </w:p>
    <w:p>
      <w:pPr>
        <w:pStyle w:val="BodyText"/>
      </w:pPr>
      <w:r>
        <w:t xml:space="preserve">The insights gained here have not only solidified my technical foundation but also highlighted the critical role that local industry plays in the broader economic and health landscape of Myanmar Yangon. This Internship Report serves as a testament to those efforts, documenting how chemical science contributes to quality assurance and public safety in this dynamic region.</w:t>
      </w:r>
    </w:p>
    <w:bookmarkEnd w:id="29"/>
    <w:bookmarkStart w:id="30" w:name="acknowledgments"/>
    <w:p>
      <w:pPr>
        <w:pStyle w:val="Heading2"/>
      </w:pPr>
      <w:r>
        <w:t xml:space="preserve">8. Acknowledgments</w:t>
      </w:r>
    </w:p>
    <w:p>
      <w:pPr>
        <w:pStyle w:val="FirstParagraph"/>
      </w:pPr>
      <w:r>
        <w:t xml:space="preserve">I would like to express my sincere gratitude to the management of [Company Name] in Yangon for providing this opportunity. Special thanks go to my supervisor, Mr./Ms. [Name], for their mentorship and guidance throughout this internship. I also appreciate the support of the laboratory technicians in Myanmar who shared their expertise with me.</w:t>
      </w:r>
    </w:p>
    <w:p>
      <w:pPr>
        <w:pStyle w:val="BodyText"/>
      </w:pPr>
      <w:r>
        <w:br/>
      </w:r>
    </w:p>
    <w:p>
      <w:r>
        <w:pict>
          <v:rect style="width:0;height:1.5pt" o:hralign="center" o:hrstd="t" o:hr="t"/>
        </w:pict>
      </w:r>
    </w:p>
    <w:p>
      <w:pPr>
        <w:pStyle w:val="FirstParagraph"/>
      </w:pPr>
      <w:r>
        <w:rPr>
          <w:iCs/>
          <w:i/>
        </w:rPr>
        <w:t xml:space="preserve">End of Internship Report for Chemist Position, Myanmar Yangon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Myanmar Yangon</dc:title>
  <dc:creator/>
  <dc:language>en</dc:language>
  <cp:keywords/>
  <dcterms:created xsi:type="dcterms:W3CDTF">2026-07-29T05:49:35Z</dcterms:created>
  <dcterms:modified xsi:type="dcterms:W3CDTF">2026-07-29T05:49:35Z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