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7" w:name="Xb2c7e3758e747cda5992d855ca3e0574dfbece6"/>
    <w:p>
      <w:pPr>
        <w:pStyle w:val="Heading1"/>
      </w:pPr>
      <w:r>
        <w:t xml:space="preserve">Internship Report:</w:t>
      </w:r>
      <w:r>
        <w:t xml:space="preserve"> </w:t>
      </w:r>
      <w:r>
        <w:t xml:space="preserve">A Comprehensive Review of the Chemist Role in Sudan Khartoum</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Ahmed El-Sadiq</w:t>
      </w:r>
      <w:r>
        <w:br/>
      </w:r>
    </w:p>
    <w:p>
      <w:pPr>
        <w:pStyle w:val="BodyText"/>
      </w:pPr>
      <w:r>
        <w:t xml:space="preserve">Institution:Sudan University of Science and Technology (SUST)</w:t>
      </w:r>
      <w:r>
        <w:br/>
      </w:r>
      <w:r>
        <w:t xml:space="preserve">Duration:</w:t>
      </w:r>
      <w:r>
        <w:t xml:space="preserve"> </w:t>
      </w:r>
      <w:r>
        <w:t xml:space="preserve">June 1st – August 31st, 2023</w:t>
      </w:r>
    </w:p>
    <w:bookmarkStart w:id="20" w:name="introduction-and-objectives"/>
    <w:p>
      <w:pPr>
        <w:pStyle w:val="Heading2"/>
      </w:pPr>
      <w:r>
        <w:t xml:space="preserve">1. Introduction and Objectives</w:t>
      </w:r>
    </w:p>
    <w:p>
      <w:pPr>
        <w:pStyle w:val="FirstParagraph"/>
      </w:pPr>
      <w:r>
        <w:t xml:space="preserve">The purpose of this document is to outline my experiences, responsibilities, and key learnings during a rigorous three-month internship as a trainee</w:t>
      </w:r>
      <w:r>
        <w:t xml:space="preserve"> </w:t>
      </w:r>
      <w:r>
        <w:t xml:space="preserve">Chemist</w:t>
      </w:r>
      <w:r>
        <w:t xml:space="preserve">. This program was meticulously designed to provide hands-on laboratory experience within the vibrant industrial landscape of</w:t>
      </w:r>
      <w:r>
        <w:t xml:space="preserve"> </w:t>
      </w:r>
      <w:r>
        <w:rPr>
          <w:bCs/>
          <w:b/>
        </w:rPr>
        <w:t xml:space="preserve">Sudan Khartoum</w:t>
      </w:r>
      <w:r>
        <w:t xml:space="preserve">, the capital city. The primary objective was to bridge theoretical knowledge acquired at university with practical applications in pharmaceutical, environmental, and industrial chemistry sectors. Specifically, this internship aimed to enhance proficiency in analytical techniques, quality control protocols, and safety standards prevalent in modern laboratories operating within</w:t>
      </w:r>
      <w:r>
        <w:t xml:space="preserve"> </w:t>
      </w:r>
      <w:r>
        <w:rPr>
          <w:bCs/>
          <w:b/>
        </w:rPr>
        <w:t xml:space="preserve">Sudan Khartoum</w:t>
      </w:r>
      <w:r>
        <w:t xml:space="preserve">.</w:t>
      </w:r>
    </w:p>
    <w:bookmarkEnd w:id="20"/>
    <w:bookmarkStart w:id="21" w:name="overview-of-the-host-institution"/>
    <w:p>
      <w:pPr>
        <w:pStyle w:val="Heading2"/>
      </w:pPr>
      <w:r>
        <w:t xml:space="preserve">2. Overview of the Host Institution</w:t>
      </w:r>
    </w:p>
    <w:p>
      <w:pPr>
        <w:pStyle w:val="FirstParagraph"/>
      </w:pPr>
      <w:r>
        <w:t xml:space="preserve">The internship was conducted at a leading pharmaceutical manufacturing facility located on the outskirts of central</w:t>
      </w:r>
    </w:p>
    <w:p>
      <w:pPr>
        <w:pStyle w:val="BodyText"/>
      </w:pPr>
      <w:r>
        <w:t xml:space="preserve">Sudan Khartoum. This facility serves as a critical supplier of essential medicines to hospitals across East Africa. The lab environment is ISO-certified, ensuring that all chemical procedures meet international standards. Working in this setting provided unique insights into the challenges and triumphs of maintaining high-quality chemical production amidst local infrastructure constraints common in</w:t>
      </w:r>
      <w:r>
        <w:t xml:space="preserve"> </w:t>
      </w:r>
      <w:r>
        <w:rPr>
          <w:bCs/>
          <w:b/>
        </w:rPr>
        <w:t xml:space="preserve">Sudan Khartoum</w:t>
      </w:r>
      <w:r>
        <w:t xml:space="preserve">.</w:t>
      </w:r>
    </w:p>
    <w:bookmarkEnd w:id="21"/>
    <w:bookmarkStart w:id="22" w:name="key-responsibilities-and-daily-tasks"/>
    <w:p>
      <w:pPr>
        <w:pStyle w:val="Heading2"/>
      </w:pPr>
      <w:r>
        <w:t xml:space="preserve">3. Key Responsibilities and Daily Tasks</w:t>
      </w:r>
    </w:p>
    <w:p>
      <w:pPr>
        <w:pStyle w:val="FirstParagraph"/>
      </w:pPr>
      <w:r>
        <w:t xml:space="preserve">As a trainee</w:t>
      </w:r>
      <w:r>
        <w:t xml:space="preserve"> </w:t>
      </w:r>
      <w:r>
        <w:t xml:space="preserve">Chemist</w:t>
      </w:r>
      <w:r>
        <w:t xml:space="preserve">, my daily routine involved a diverse array of tasks, each contributing to the overall operational efficiency of the laboratory. These responsibilities included:</w:t>
      </w:r>
    </w:p>
    <w:p>
      <w:pPr>
        <w:numPr>
          <w:ilvl w:val="0"/>
          <w:numId w:val="1001"/>
        </w:numPr>
        <w:pStyle w:val="Compact"/>
      </w:pPr>
      <w:r>
        <w:rPr>
          <w:bCs/>
          <w:b/>
        </w:rPr>
        <w:t xml:space="preserve">Spectrophotometric Analysis:</w:t>
      </w:r>
      <w:r>
        <w:t xml:space="preserve"> </w:t>
      </w:r>
      <w:r>
        <w:t xml:space="preserve">Conducting quantitative analysis using UV-Vis spectrophotometry to determine the concentration of active pharmaceutical ingredients (APIs) in raw materials and finished products.</w:t>
      </w:r>
    </w:p>
    <w:p>
      <w:pPr>
        <w:numPr>
          <w:ilvl w:val="0"/>
          <w:numId w:val="1001"/>
        </w:numPr>
        <w:pStyle w:val="Compact"/>
      </w:pPr>
      <w:r>
        <w:rPr>
          <w:bCs/>
          <w:b/>
        </w:rPr>
        <w:t xml:space="preserve">Titration Techniques:</w:t>
      </w:r>
      <w:r>
        <w:t xml:space="preserve"> </w:t>
      </w:r>
      <w:r>
        <w:t xml:space="preserve">Performing acid-base, redox, and complexometric titrations with high precision. This task required meticulous attention to detail, as minor errors could significantly impact dosage formulations.</w:t>
      </w:r>
    </w:p>
    <w:p>
      <w:pPr>
        <w:numPr>
          <w:ilvl w:val="0"/>
          <w:numId w:val="1001"/>
        </w:numPr>
        <w:pStyle w:val="Compact"/>
      </w:pPr>
      <w:r>
        <w:rPr>
          <w:bCs/>
          <w:b/>
        </w:rPr>
        <w:t xml:space="preserve">pH Monitoring:</w:t>
      </w:r>
      <w:r>
        <w:t xml:space="preserve"> </w:t>
      </w:r>
      <w:r>
        <w:t xml:space="preserve">Regularly measuring and adjusting the pH levels of various chemical solutions. Maintaining optimal pH was crucial for ensuring product stability within the facility in</w:t>
      </w:r>
      <w:r>
        <w:t xml:space="preserve"> </w:t>
      </w:r>
      <w:r>
        <w:rPr>
          <w:bCs/>
          <w:b/>
        </w:rPr>
        <w:t xml:space="preserve">Sudan Khartoum</w:t>
      </w:r>
      <w:r>
        <w:t xml:space="preserve">.</w:t>
      </w:r>
    </w:p>
    <w:p>
      <w:pPr>
        <w:numPr>
          <w:ilvl w:val="0"/>
          <w:numId w:val="1001"/>
        </w:numPr>
        <w:pStyle w:val="Compact"/>
      </w:pPr>
      <w:r>
        <w:t xml:space="preserve">Data Recording and Reporting:: Accurately logging experimental data into digital databases. This involved documenting observations, calculations, and deviations from standard procedures.</w:t>
      </w:r>
    </w:p>
    <w:p>
      <w:pPr>
        <w:numPr>
          <w:ilvl w:val="0"/>
          <w:numId w:val="1001"/>
        </w:numPr>
        <w:pStyle w:val="Compact"/>
      </w:pPr>
      <w:r>
        <w:rPr>
          <w:bCs/>
          <w:b/>
        </w:rPr>
        <w:t xml:space="preserve">Laboratory Maintenance:</w:t>
      </w:r>
      <w:r>
        <w:t xml:space="preserve"> </w:t>
      </w:r>
      <w:r>
        <w:t xml:space="preserve">Maintaining a clean workspace (5S methodology) and ensuring all glassware was properly cleaned and sterilized to prevent contamination.</w:t>
      </w:r>
    </w:p>
    <w:bookmarkEnd w:id="22"/>
    <w:bookmarkStart w:id="23" w:name="technical-skills-developed"/>
    <w:p>
      <w:pPr>
        <w:pStyle w:val="Heading2"/>
      </w:pPr>
      <w:r>
        <w:t xml:space="preserve">4. Technical Skills Developed</w:t>
      </w:r>
    </w:p>
    <w:p>
      <w:pPr>
        <w:pStyle w:val="FirstParagraph"/>
      </w:pPr>
      <w:r>
        <w:t xml:space="preserve">The internship significantly enhanced my technical skill set as an aspiring professional</w:t>
      </w:r>
      <w:r>
        <w:t xml:space="preserve"> </w:t>
      </w:r>
      <w:r>
        <w:t xml:space="preserve">Chemist</w:t>
      </w:r>
      <w:r>
        <w:t xml:space="preserve">. One of the most valuable skills acquired was proficiency in High-Performance Liquid Chromatography (HPLC). Although initially complex, mastering HPLC allowed for the precise separation and identification of compounds. Additionally, I gained experience in using Gas Chromatography-Mass Spectrometry (GC-MS), which is vital for detecting trace impurities.</w:t>
      </w:r>
    </w:p>
    <w:p>
      <w:pPr>
        <w:pStyle w:val="BodyText"/>
      </w:pPr>
      <w:r>
        <w:t xml:space="preserve">Navigating the specific laboratory equipment available in</w:t>
      </w:r>
      <w:r>
        <w:t xml:space="preserve"> </w:t>
      </w:r>
      <w:r>
        <w:rPr>
          <w:bCs/>
          <w:b/>
        </w:rPr>
        <w:t xml:space="preserve">Sudan Khartoum</w:t>
      </w:r>
      <w:r>
        <w:t xml:space="preserve"> </w:t>
      </w:r>
      <w:r>
        <w:t xml:space="preserve">taught me adaptability. Due to occasional fluctuations in power supply, I learned how to manually calibrate instruments and utilize backup systems effectively without compromising data integrity.</w:t>
      </w:r>
    </w:p>
    <w:bookmarkEnd w:id="23"/>
    <w:bookmarkStart w:id="24" w:name="challenges-faced-in-sudan-khartoum"/>
    <w:p>
      <w:pPr>
        <w:pStyle w:val="Heading2"/>
      </w:pPr>
      <w:r>
        <w:t xml:space="preserve">5. Challenges Faced in Sudan Khartoum</w:t>
      </w:r>
    </w:p>
    <w:p>
      <w:pPr>
        <w:pStyle w:val="FirstParagraph"/>
      </w:pPr>
      <w:r>
        <w:t xml:space="preserve">The internship was not without its difficulties, particularly given the unique context of working as a chemist in</w:t>
      </w:r>
      <w:r>
        <w:t xml:space="preserve"> </w:t>
      </w:r>
      <w:r>
        <w:rPr>
          <w:bCs/>
          <w:b/>
        </w:rPr>
        <w:t xml:space="preserve">Sudan Khartoum</w:t>
      </w:r>
      <w:r>
        <w:t xml:space="preserve">. One major challenge was the logistical issue of importing high-grade reagents and specialized spare parts for laboratory equipment. This often caused delays in experiments, requiring me to improvise with locally sourced alternatives while ensuring that safety and accuracy were not compromised.</w:t>
      </w:r>
    </w:p>
    <w:p>
      <w:pPr>
        <w:pStyle w:val="BodyText"/>
      </w:pPr>
      <w:r>
        <w:t xml:space="preserve">Another significant hurdle was managing temperature control in the storage areas for sensitive chemicals. During peak summer months, temperatures in</w:t>
      </w:r>
    </w:p>
    <w:p>
      <w:pPr>
        <w:pStyle w:val="BodyText"/>
      </w:pPr>
      <w:r>
        <w:t xml:space="preserve">Sudan Khartoum can soar, necessitating robust cooling systems to preserve the integrity of reagents. I actively participated in monitoring these environmental conditions and adjusting protocols accordingly.</w:t>
      </w:r>
    </w:p>
    <w:bookmarkEnd w:id="24"/>
    <w:bookmarkStart w:id="25" w:name="professional-growth-and-soft-skills"/>
    <w:p>
      <w:pPr>
        <w:pStyle w:val="Heading2"/>
      </w:pPr>
      <w:r>
        <w:t xml:space="preserve">6. Professional Growth and Soft Skills</w:t>
      </w:r>
    </w:p>
    <w:p>
      <w:pPr>
        <w:pStyle w:val="FirstParagraph"/>
      </w:pPr>
      <w:r>
        <w:t xml:space="preserve">Beyond technical capabilities, this internship fostered crucial soft skills such as teamwork, communication, and problem-solving. Collaborating with senior chemists who had decades of experience in the field provided invaluable mentorship opportunities. Regular team meetings discussed experimental results openly, fostering a culture of continuous improvement.</w:t>
      </w:r>
    </w:p>
    <w:p>
      <w:pPr>
        <w:pStyle w:val="BodyText"/>
      </w:pPr>
      <w:r>
        <w:t xml:space="preserve">Furthermore, understanding the regulatory framework governing chemical industries in</w:t>
      </w:r>
      <w:r>
        <w:t xml:space="preserve"> </w:t>
      </w:r>
      <w:r>
        <w:rPr>
          <w:bCs/>
          <w:b/>
        </w:rPr>
        <w:t xml:space="preserve">Sudan Khartoum</w:t>
      </w:r>
      <w:r>
        <w:t xml:space="preserve"> </w:t>
      </w:r>
      <w:r>
        <w:t xml:space="preserve">was an essential learning outcome. Familiarity with local regulations helped me appreciate the importance of compliance and ethical practices in chemistry.</w:t>
      </w:r>
    </w:p>
    <w:bookmarkEnd w:id="25"/>
    <w:bookmarkStart w:id="26" w:name="conclusion"/>
    <w:p>
      <w:pPr>
        <w:pStyle w:val="Heading2"/>
      </w:pPr>
      <w:r>
        <w:t xml:space="preserve">7. Conclusion</w:t>
      </w:r>
    </w:p>
    <w:p>
      <w:pPr>
        <w:pStyle w:val="FirstParagraph"/>
      </w:pPr>
      <w:r>
        <w:t xml:space="preserve">In conclusion, this internship has been a transformative experience that solidified my passion for chemistry and equipped me with practical skills necessary for a career as a professional</w:t>
      </w:r>
    </w:p>
    <w:p>
      <w:pPr>
        <w:pStyle w:val="BodyText"/>
      </w:pPr>
      <w:r>
        <w:t xml:space="preserve">Chemist. The opportunity to work within the dynamic environment of</w:t>
      </w:r>
    </w:p>
    <w:p>
      <w:pPr>
        <w:pStyle w:val="BodyText"/>
      </w:pPr>
      <w:r>
        <w:t xml:space="preserve">Sudan Khartoum allowed me to understand both the scientific and logistical nuances of laboratory operations in this region. I am grateful for the mentorship provided by my supervisors and colleagues, whose guidance was instrumental in my development.</w:t>
      </w:r>
    </w:p>
    <w:p>
      <w:pPr>
        <w:pStyle w:val="BodyText"/>
      </w:pPr>
      <w:r>
        <w:t xml:space="preserve">This experience not only enhanced my technical expertise but also instilled resilience and adaptability—qualities essential for success in any chemical profession. As I move forward, I aim to leverage these experiences to contribute meaningfully to scientific advancements within the region. This internship report serves as a testament to the rigorous training received and highlights my readiness for future roles in the chemical industry.</w:t>
      </w:r>
    </w:p>
    <w:p>
      <w:pPr>
        <w:pStyle w:val="BodyText"/>
      </w:pPr>
      <w:r>
        <w:rPr>
          <w:bCs/>
          <w:b/>
        </w:rPr>
        <w:t xml:space="preserve">End of Internship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Sudan Khartoum</dc:title>
  <dc:creator/>
  <dc:language>en</dc:language>
  <cp:keywords/>
  <dcterms:created xsi:type="dcterms:W3CDTF">2026-07-29T14:43:44Z</dcterms:created>
  <dcterms:modified xsi:type="dcterms:W3CDTF">2026-07-29T14:43:44Z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