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internship-report"/>
    <w:p>
      <w:pPr>
        <w:pStyle w:val="Heading1"/>
      </w:pPr>
      <w:r>
        <w:t xml:space="preserve">Internship Report</w:t>
      </w:r>
    </w:p>
    <w:p>
      <w:pPr>
        <w:pStyle w:val="FirstParagraph"/>
      </w:pPr>
      <w:r>
        <w:rPr>
          <w:bCs/>
          <w:b/>
        </w:rPr>
        <w:t xml:space="preserve">Degree Program:</w:t>
      </w:r>
      <w:r>
        <w:t xml:space="preserve"> </w:t>
      </w:r>
      <w:r>
        <w:t xml:space="preserve">Bachelor of Science in Chemistry</w:t>
      </w:r>
      <w:r>
        <w:br/>
      </w:r>
    </w:p>
    <w:p>
      <w:pPr>
        <w:pStyle w:val="BodyText"/>
      </w:pPr>
      <w:r>
        <w:t xml:space="preserve">Institution:</w:t>
      </w:r>
      <w:r>
        <w:t xml:space="preserve"> </w:t>
      </w:r>
      <w:r>
        <w:rPr>
          <w:bCs/>
          <w:b/>
        </w:rPr>
        <w:t xml:space="preserve">Situated In:</w:t>
      </w:r>
      <w:r>
        <w:t xml:space="preserve"> </w:t>
      </w:r>
      <w:r>
        <w:t xml:space="preserve">United Arab Emirates Dubai</w:t>
      </w:r>
      <w:r>
        <w:br/>
      </w:r>
      <w:r>
        <w:br/>
      </w:r>
      <w:r>
        <w:t xml:space="preserve">[Student Name]</w:t>
      </w:r>
      <w:r>
        <w:br/>
      </w:r>
      <w:r>
        <w:t xml:space="preserve">Student ID: [ID Number] Date: [Insert Date]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United Arab Emirates Dubai. This report outlines the specific duties performed, technical skills acquired, safety protocols observed, and professional insights gained regarding chemical analysis and quality control in one of the most dynamic economic hubs in the Middle East.</w:t>
      </w:r>
    </w:p>
    <w:bookmarkEnd w:id="20"/>
    <w:bookmarkStart w:id="21" w:name="introduction-and-context"/>
    <w:p>
      <w:pPr>
        <w:pStyle w:val="Heading2"/>
      </w:pPr>
      <w:r>
        <w:t xml:space="preserve">2. Introduction and Context</w:t>
      </w:r>
    </w:p>
    <w:p>
      <w:pPr>
        <w:pStyle w:val="FirstParagraph"/>
      </w:pPr>
      <w:r>
        <w:t xml:space="preserve">The chemical industry plays a pivotal role in the economic diversification strategy of the</w:t>
      </w:r>
      <w:r>
        <w:t xml:space="preserve"> </w:t>
      </w:r>
      <w:r>
        <w:rPr>
          <w:bCs/>
          <w:b/>
        </w:rPr>
        <w:t xml:space="preserve">United Arab Emirates Dubai</w:t>
      </w:r>
      <w:r>
        <w:t xml:space="preserve">. As the region moves towards becoming a global center for advanced manufacturing, biotechnology, and pharmaceuticals, the demand for skilled chemists has increased significantly. The internship provided a unique opportunity to work within this evolving landscape.</w:t>
      </w:r>
    </w:p>
    <w:p>
      <w:pPr>
        <w:pStyle w:val="BodyText"/>
      </w:pPr>
      <w:r>
        <w:t xml:space="preserve">The host organization is ISO 9001:2015 and ISO 17025 certified. Operating in</w:t>
      </w:r>
      <w:r>
        <w:t xml:space="preserve"> </w:t>
      </w:r>
      <w:r>
        <w:rPr>
          <w:bCs/>
          <w:b/>
        </w:rPr>
        <w:t xml:space="preserve">Dubai</w:t>
      </w:r>
      <w:r>
        <w:t xml:space="preserve">, the facility adheres to strict international standards for Good Manufacturing Practices (GMP). The core mission of the internship was to understand how a chemist contributes to product safety, efficacy, and regulatory compliance within such a rigorous framework. By observing senior chemists and assisting in routine analyses, I gained insight into the daily operations that ensure chemical products meet the stringent requirements set by both local authorities like Dubai Municipality and international bodies.</w:t>
      </w:r>
    </w:p>
    <w:bookmarkEnd w:id="21"/>
    <w:bookmarkStart w:id="22" w:name="objectives-of-the-internship"/>
    <w:p>
      <w:pPr>
        <w:pStyle w:val="Heading2"/>
      </w:pPr>
      <w:r>
        <w:t xml:space="preserve">3. Objectives of the Internship</w:t>
      </w:r>
    </w:p>
    <w:p>
      <w:pPr>
        <w:pStyle w:val="FirstParagraph"/>
      </w:pPr>
      <w:r>
        <w:t xml:space="preserve">The primary goals of this</w:t>
      </w:r>
      <w:r>
        <w:t xml:space="preserve"> </w:t>
      </w:r>
      <w:r>
        <w:rPr>
          <w:bCs/>
          <w:b/>
        </w:rPr>
        <w:t xml:space="preserve">Internship Report</w:t>
      </w:r>
      <w:r>
        <w:t xml:space="preserve">'s practical component were:</w:t>
      </w:r>
    </w:p>
    <w:p>
      <w:pPr>
        <w:numPr>
          <w:ilvl w:val="0"/>
          <w:numId w:val="1001"/>
        </w:numPr>
        <w:pStyle w:val="Compact"/>
      </w:pPr>
      <w:r>
        <w:t xml:space="preserve">To apply theoretical concepts of analytical chemistry, organic synthesis, and stoichiometry in a real-world industrial setting.</w:t>
      </w:r>
    </w:p>
    <w:p>
      <w:pPr>
        <w:numPr>
          <w:ilvl w:val="0"/>
          <w:numId w:val="1001"/>
        </w:numPr>
        <w:pStyle w:val="Compact"/>
      </w:pPr>
      <w:r>
        <w:t xml:space="preserve">To master the operation of advanced laboratory instrumentation, including HPLC (High-Performance Liquid Chromatography), GC (Gas Chromatography), and UV-Vis Spectrophotometers.</w:t>
      </w:r>
    </w:p>
    <w:p>
      <w:pPr>
        <w:numPr>
          <w:ilvl w:val="0"/>
          <w:numId w:val="1001"/>
        </w:numPr>
        <w:pStyle w:val="Compact"/>
      </w:pPr>
      <w:r>
        <w:t xml:space="preserve">To understand the importance of documentation, data integrity, and chain-of-custody procedures required in a professional laboratory.</w:t>
      </w:r>
    </w:p>
    <w:p>
      <w:pPr>
        <w:numPr>
          <w:ilvl w:val="0"/>
          <w:numId w:val="1001"/>
        </w:numPr>
        <w:pStyle w:val="Compact"/>
      </w:pPr>
      <w:r>
        <w:t xml:space="preserve">To develop soft skills such as teamwork, communication with cross-functional teams, and adherence to Health, Safety, and Environment (HSE) protocols specific to the hazardous materials handling environment.</w:t>
      </w:r>
    </w:p>
    <w:bookmarkEnd w:id="22"/>
    <w:bookmarkStart w:id="27" w:name="methodology-and-responsibilities"/>
    <w:p>
      <w:pPr>
        <w:pStyle w:val="Heading2"/>
      </w:pPr>
      <w:r>
        <w:t xml:space="preserve">4. Methodology and Responsibilities</w:t>
      </w:r>
    </w:p>
    <w:p>
      <w:pPr>
        <w:pStyle w:val="FirstParagraph"/>
      </w:pPr>
      <w:r>
        <w:t xml:space="preserve">During the internship period in</w:t>
      </w:r>
      <w:r>
        <w:t xml:space="preserve"> </w:t>
      </w:r>
      <w:r>
        <w:rPr>
          <w:bCs/>
          <w:b/>
        </w:rPr>
        <w:t xml:space="preserve">United Arab Emirates Dubai</w:t>
      </w:r>
      <w:r>
        <w:t xml:space="preserve">, my role as a trainee chemist involved a variety of technical responsibilities designed to enhance my proficiency in laboratory operations.</w:t>
      </w:r>
    </w:p>
    <w:bookmarkStart w:id="23" w:name="X2d6b97d26c966b038af268dcd054e3e7641127d"/>
    <w:p>
      <w:pPr>
        <w:pStyle w:val="Heading3"/>
      </w:pPr>
      <w:r>
        <w:t xml:space="preserve">4.1 Analytical Testing and Quality Control (QC)</w:t>
      </w:r>
    </w:p>
    <w:p>
      <w:pPr>
        <w:pStyle w:val="FirstParagraph"/>
      </w:pPr>
      <w:r>
        <w:t xml:space="preserve">A significant portion of the work involved supporting the Quality Control department. I assisted senior chemists in performing routine assays on raw materials and finished products. This included preparing standard solutions, buffers, and mobile phases with precise molarity calculations. Using HPLC systems, I monitored retention times and peak areas to ensure product purity met specification limits. Understanding the chromatograms was crucial for identifying impurities or degradation products.</w:t>
      </w:r>
    </w:p>
    <w:bookmarkEnd w:id="23"/>
    <w:bookmarkStart w:id="24" w:name="instrumentation-maintenance"/>
    <w:p>
      <w:pPr>
        <w:pStyle w:val="Heading3"/>
      </w:pPr>
      <w:r>
        <w:t xml:space="preserve">4.2 Instrumentation Maintenance</w:t>
      </w:r>
    </w:p>
    <w:p>
      <w:pPr>
        <w:pStyle w:val="FirstParagraph"/>
      </w:pPr>
      <w:r>
        <w:t xml:space="preserve">Beyond analysis, I learned the critical aspects of instrument maintenance. This involved daily calibration checks, cleaning of injection ports, and troubleshooting basic errors in spectrophotometers and balances. Proper maintenance is essential to prevent downtime in a fast-paced facility like those found in</w:t>
      </w:r>
      <w:r>
        <w:t xml:space="preserve"> </w:t>
      </w:r>
      <w:r>
        <w:rPr>
          <w:bCs/>
          <w:b/>
        </w:rPr>
        <w:t xml:space="preserve">Dubai</w:t>
      </w:r>
      <w:r>
        <w:t xml:space="preserve">, where production schedules are tight.</w:t>
      </w:r>
    </w:p>
    <w:bookmarkEnd w:id="24"/>
    <w:bookmarkStart w:id="25" w:name="laboratory-safety-and-hse-compliance"/>
    <w:p>
      <w:pPr>
        <w:pStyle w:val="Heading3"/>
      </w:pPr>
      <w:r>
        <w:t xml:space="preserve">4.3 Laboratory Safety and HSE Compliance</w:t>
      </w:r>
    </w:p>
    <w:p>
      <w:pPr>
        <w:pStyle w:val="FirstParagraph"/>
      </w:pPr>
      <w:r>
        <w:t xml:space="preserve">Safety was the overarching priority throughout my internship. I underwent comprehensive training on handling hazardous chemicals, including corrosives, flammables, and toxic substances. In the</w:t>
      </w:r>
      <w:r>
        <w:t xml:space="preserve"> </w:t>
      </w:r>
      <w:r>
        <w:rPr>
          <w:bCs/>
          <w:b/>
        </w:rPr>
        <w:t xml:space="preserve">United Arab Emirates Dubai</w:t>
      </w:r>
      <w:r>
        <w:t xml:space="preserve">, environmental regulations are strict; therefore, proper disposal of chemical waste according to category was mandatory. I regularly reviewed Safety Data Sheets (SDS) before starting any new experiment or task to ensure all personal protective equipment (PPE) was appropriate.</w:t>
      </w:r>
    </w:p>
    <w:bookmarkEnd w:id="25"/>
    <w:bookmarkStart w:id="26" w:name="documentation-and-compliance"/>
    <w:p>
      <w:pPr>
        <w:pStyle w:val="Heading3"/>
      </w:pPr>
      <w:r>
        <w:t xml:space="preserve">4.4 Documentation and Compliance</w:t>
      </w:r>
    </w:p>
    <w:p>
      <w:pPr>
        <w:pStyle w:val="FirstParagraph"/>
      </w:pPr>
      <w:r>
        <w:t xml:space="preserve">In a regulated industry, if it isn't documented, it didn't happen. I learned to maintain accurate Laboratory Notebooks and generate batch records. This involved recording raw data immediately upon observation to prevent errors or memory lapses. Understanding the "ALCOA+" principles (Attributable, Legible, Contemporaneous, Original, Accurate) was a key learning outcome of this</w:t>
      </w:r>
      <w:r>
        <w:t xml:space="preserve"> </w:t>
      </w:r>
      <w:r>
        <w:rPr>
          <w:bCs/>
          <w:b/>
        </w:rPr>
        <w:t xml:space="preserve">Internship Report</w:t>
      </w:r>
      <w:r>
        <w:t xml:space="preserve">.</w:t>
      </w:r>
    </w:p>
    <w:bookmarkEnd w:id="26"/>
    <w:bookmarkEnd w:id="27"/>
    <w:bookmarkStart w:id="28" w:name="challenges-encountered"/>
    <w:p>
      <w:pPr>
        <w:pStyle w:val="Heading2"/>
      </w:pPr>
      <w:r>
        <w:t xml:space="preserve">5. Challenges Encountered</w:t>
      </w:r>
    </w:p>
    <w:p>
      <w:pPr>
        <w:pStyle w:val="FirstParagraph"/>
      </w:pPr>
      <w:r>
        <w:t xml:space="preserve">The transition from academic laboratory settings to an industrial environment in</w:t>
      </w:r>
      <w:r>
        <w:t xml:space="preserve"> </w:t>
      </w:r>
      <w:r>
        <w:rPr>
          <w:bCs/>
          <w:b/>
        </w:rPr>
        <w:t xml:space="preserve">Dubai</w:t>
      </w:r>
      <w:r>
        <w:t xml:space="preserve">Dubai. Another challenge was mastering the specific software used for Laboratory Information Management Systems (LIMS), which requires digital literacy beyond basic chemical knowledge.</w:t>
      </w:r>
    </w:p>
    <w:bookmarkEnd w:id="28"/>
    <w:bookmarkStart w:id="29" w:name="skills-acquired"/>
    <w:p>
      <w:pPr>
        <w:pStyle w:val="Heading2"/>
      </w:pPr>
      <w:r>
        <w:t xml:space="preserve">6. Skills Acquired</w:t>
      </w:r>
    </w:p>
    <w:p>
      <w:pPr>
        <w:pStyle w:val="FirstParagraph"/>
      </w:pPr>
      <w:r>
        <w:t xml:space="preserve">This internship significantly enhanced my technical and professional capabilities:</w:t>
      </w:r>
    </w:p>
    <w:p>
      <w:pPr>
        <w:numPr>
          <w:ilvl w:val="0"/>
          <w:numId w:val="1002"/>
        </w:numPr>
        <w:pStyle w:val="Compact"/>
      </w:pPr>
      <w:r>
        <w:rPr>
          <w:bCs/>
          <w:b/>
        </w:rPr>
        <w:t xml:space="preserve">Analytical Proficiency:</w:t>
      </w:r>
      <w:r>
        <w:t xml:space="preserve"> </w:t>
      </w:r>
      <w:r>
        <w:t xml:space="preserve">Advanced skills in HPLC, GC, and titration techniques.</w:t>
      </w:r>
    </w:p>
    <w:p>
      <w:pPr>
        <w:numPr>
          <w:ilvl w:val="0"/>
          <w:numId w:val="1002"/>
        </w:numPr>
        <w:pStyle w:val="Compact"/>
      </w:pPr>
      <w:r>
        <w:rPr>
          <w:bCs/>
          <w:b/>
        </w:rPr>
        <w:t xml:space="preserve">Regulatory Knowledge:</w:t>
      </w:r>
      <w:r>
        <w:t xml:space="preserve"> </w:t>
      </w:r>
      <w:r>
        <w:t xml:space="preserve">Practical understanding of GMP, GLP (Good Laboratory Practices), and local UAE pharmaceutical regulations.</w:t>
      </w:r>
    </w:p>
    <w:p>
      <w:pPr>
        <w:numPr>
          <w:ilvl w:val="0"/>
          <w:numId w:val="1002"/>
        </w:numPr>
        <w:pStyle w:val="Compact"/>
      </w:pPr>
      <w:r>
        <w:rPr>
          <w:bCs/>
          <w:b/>
        </w:rPr>
        <w:t xml:space="preserve">Data Analysis:</w:t>
      </w:r>
      <w:r>
        <w:t xml:space="preserve"> </w:t>
      </w:r>
      <w:r>
        <w:t xml:space="preserve">Ability to interpret complex chromatographic data and statistical process control charts.</w:t>
      </w:r>
    </w:p>
    <w:p>
      <w:pPr>
        <w:numPr>
          <w:ilvl w:val="0"/>
          <w:numId w:val="1002"/>
        </w:numPr>
        <w:pStyle w:val="Compact"/>
      </w:pPr>
      <w:r>
        <w:rPr>
          <w:bCs/>
          <w:b/>
        </w:rPr>
        <w:t xml:space="preserve">Cross-Cultural Communication:</w:t>
      </w:r>
      <w:r>
        <w:t xml:space="preserve"> </w:t>
      </w:r>
      <w:r>
        <w:t xml:space="preserve">Improved ability to work effectively in a diverse, international team environment typical of the Gulf region.</w:t>
      </w:r>
    </w:p>
    <w:bookmarkEnd w:id="29"/>
    <w:bookmarkStart w:id="30" w:name="conclusion"/>
    <w:p>
      <w:pPr>
        <w:pStyle w:val="Heading2"/>
      </w:pPr>
      <w:r>
        <w:t xml:space="preserve">7. Conclusion</w:t>
      </w:r>
    </w:p>
    <w:p>
      <w:pPr>
        <w:pStyle w:val="FirstParagraph"/>
      </w:pPr>
      <w:r>
        <w:t xml:space="preserve">The internship at [Company Name] in the heart of the</w:t>
      </w:r>
      <w:r>
        <w:t xml:space="preserve"> </w:t>
      </w:r>
      <w:r>
        <w:rPr>
          <w:bCs/>
          <w:b/>
        </w:rPr>
        <w:t xml:space="preserve">United Arab Emirates Dubai</w:t>
      </w:r>
      <w:r>
        <w:t xml:space="preserve">. has been an invaluable experience that has shaped my professional identity as a chemist. It provided more than just technical training; it instilled a deep respect for precision, safety, and ethical scientific practice. The fast-paced environment of</w:t>
      </w:r>
      <w:r>
        <w:t xml:space="preserve"> </w:t>
      </w:r>
      <w:r>
        <w:rPr>
          <w:bCs/>
          <w:b/>
        </w:rPr>
        <w:t xml:space="preserve">Dubai</w:t>
      </w:r>
      <w:r>
        <w:t xml:space="preserve">, coupled with the high standards of the local industry, challenged me to grow both technically and personally.</w:t>
      </w:r>
    </w:p>
    <w:p>
      <w:pPr>
        <w:pStyle w:val="BodyText"/>
      </w:pPr>
      <w:r>
        <w:t xml:space="preserve">This</w:t>
      </w:r>
      <w:r>
        <w:t xml:space="preserve"> </w:t>
      </w:r>
      <w:r>
        <w:rPr>
          <w:bCs/>
          <w:b/>
        </w:rPr>
        <w:t xml:space="preserve">Internship Report</w:t>
      </w:r>
      <w:r>
        <w:t xml:space="preserve"> </w:t>
      </w:r>
      <w:r>
        <w:t xml:space="preserve">confirms that the objectives set at the beginning were not only met but exceeded in terms of practical exposure. I am now better equipped to enter the workforce as a competent chemist, ready to contribute to quality assurance and research initiatives. The experience gained in understanding how chemical principles are applied on an industrial scale has clarified my career path, leading me toward specializing in analytical chemistry or quality management systems.</w:t>
      </w:r>
    </w:p>
    <w:bookmarkEnd w:id="30"/>
    <w:bookmarkStart w:id="31" w:name="recommendations"/>
    <w:p>
      <w:pPr>
        <w:pStyle w:val="Heading2"/>
      </w:pPr>
      <w:r>
        <w:t xml:space="preserve">8. Recommendations</w:t>
      </w:r>
    </w:p>
    <w:p>
      <w:pPr>
        <w:pStyle w:val="FirstParagraph"/>
      </w:pPr>
      <w:r>
        <w:t xml:space="preserve">I recommend that future interns preparing for similar roles in</w:t>
      </w:r>
      <w:r>
        <w:t xml:space="preserve"> </w:t>
      </w:r>
      <w:r>
        <w:rPr>
          <w:bCs/>
          <w:b/>
        </w:rPr>
        <w:t xml:space="preserve">Dubai</w:t>
      </w:r>
      <w:r>
        <w:t xml:space="preserve">. strengthen their knowledge of ISO standards and GMP guidelines before starting their placement. Additionally, improving proficiency in Laboratory Information Management Systems (LIMS) prior to commencement would reduce the learning curve during the initial weeks.</w:t>
      </w:r>
    </w:p>
    <w:p>
      <w:pPr>
        <w:pStyle w:val="BodyText"/>
      </w:pPr>
      <w:r>
        <w:br/>
      </w:r>
      <w:r>
        <w:br/>
      </w:r>
    </w:p>
    <w:p>
      <w:pPr>
        <w:pStyle w:val="BodyText"/>
      </w:pPr>
      <w:r>
        <w:rPr>
          <w:iCs/>
          <w:i/>
        </w:rPr>
        <w:t xml:space="preserve">Submitted by:</w:t>
      </w:r>
    </w:p>
    <w:p>
      <w:pPr>
        <w:pStyle w:val="BodyText"/>
      </w:pPr>
      <w:r>
        <w:t xml:space="preserve">[Student Name]</w:t>
      </w:r>
      <w:r>
        <w:br/>
      </w:r>
      <w:r>
        <w:t xml:space="preserve">Chemistry Intern</w:t>
      </w:r>
      <w:r>
        <w:br/>
      </w:r>
      <w:r>
        <w:t xml:space="preserve">[Company Name], Dubai, United Arab Emirates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the United Arab Emirates Dubai</dc:title>
  <dc:creator/>
  <dc:language>en</dc:language>
  <cp:keywords/>
  <dcterms:created xsi:type="dcterms:W3CDTF">2026-07-29T19:17:13Z</dcterms:created>
  <dcterms:modified xsi:type="dcterms:W3CDTF">2026-07-29T19:17:13Z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