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Jordan A. Smith</w:t>
      </w:r>
      <w:r>
        <w:br/>
      </w:r>
      <w:r>
        <w:rPr>
          <w:bCs/>
          <w:b/>
        </w:rPr>
        <w:t xml:space="preserve">Title/Role:</w:t>
      </w:r>
      <w:r>
        <w:t xml:space="preserve"> </w:t>
      </w:r>
      <w:r>
        <w:t xml:space="preserve">Laboratory Intern (Chemist)</w:t>
      </w:r>
      <w:r>
        <w:br/>
      </w:r>
    </w:p>
    <w:p>
      <w:pPr>
        <w:pStyle w:val="BodyText"/>
      </w:pPr>
      <w:r>
        <w:t xml:space="preserve">Institution/Company:: MetroBiotech Solutions, Inc.</w:t>
      </w:r>
      <w:r>
        <w:br/>
      </w:r>
      <w:hyperlink w:anchor="Xa39a3ee5e6b4b0d3255bfef95601890afd80709">
        <w:r>
          <w:rPr>
            <w:rStyle w:val="Hyperlink"/>
          </w:rPr>
          <w:t xml:space="preserve">Location: United States New York City</w:t>
        </w:r>
      </w:hyperlink>
      <w:r>
        <w:br/>
      </w:r>
      <w:r>
        <w:rPr>
          <w:bCs/>
          <w:b/>
        </w:rPr>
        <w:t xml:space="preserve">Supervisor:</w:t>
      </w:r>
      <w:r>
        <w:t xml:space="preserve"> </w:t>
      </w:r>
      <w:r>
        <w:t xml:space="preserve">Dr. Elena Rossi, Senior Research Chemist</w:t>
      </w:r>
      <w:r>
        <w:br/>
      </w:r>
      <w:r>
        <w:rPr>
          <w:bCs/>
          <w:b/>
        </w:rPr>
        <w:t xml:space="preserve">Dates of Internship:</w:t>
      </w:r>
      <w:r>
        <w:t xml:space="preserve"> </w:t>
      </w:r>
      <w:r>
        <w:t xml:space="preserve">June 1, 2023 – August 31, 2023</w:t>
      </w:r>
    </w:p>
    <w:bookmarkStart w:id="20" w:name="i.-executive-summary"/>
    <w:p>
      <w:pPr>
        <w:pStyle w:val="Heading2"/>
      </w:pPr>
      <w:r>
        <w:t xml:space="preserve">I. Executive Summary</w:t>
      </w:r>
    </w:p>
    <w:p>
      <w:pPr>
        <w:pStyle w:val="FirstParagraph"/>
      </w:pPr>
      <w:r>
        <w:t xml:space="preserve">This document serves as a formal comprehensive internship report detailing the professional experiences, technical skill acquisition, and academic contributions made during my tenure as a Chemist intern in United States New York City. The internship was conducted at MetroBiotech Solutions, Inc., a leading biotechnology firm headquartered in Manhattan. The primary objective of this three-month period was to bridge the gap between theoretical chemistry education and practical industrial application within the rigorous regulatory environment of the United States. This report outlines daily responsibilities, specific chemical analyses performed, adherence to safety protocols inherent to working in United States New York City commercial laboratories, and personal professional development outcomes.</w:t>
      </w:r>
    </w:p>
    <w:bookmarkEnd w:id="20"/>
    <w:bookmarkStart w:id="21" w:name="ii.-introduction-and-context"/>
    <w:p>
      <w:pPr>
        <w:pStyle w:val="Heading2"/>
      </w:pPr>
      <w:r>
        <w:t xml:space="preserve">II. Introduction and Context</w:t>
      </w:r>
    </w:p>
    <w:p>
      <w:pPr>
        <w:pStyle w:val="FirstParagraph"/>
      </w:pPr>
      <w:r>
        <w:t xml:space="preserve">The chemical industry in the United States is vast and diverse, with New York City serving not as a manufacturing hub per se, but as a critical center for research &amp; development (R&amp;D), pharmaceutical consulting, and quality assurance management. Choosing to pursue an internship in United States New York City provided a unique vantage point to observe how chemical principles are applied in high-stakes corporate environments. Unlike rural laboratories focused on mass production, the labs in United States New York City focus heavily on precision, innovation, and compliance with strict federal regulations such as those enforced by the Food and Drug Administration (FDA).</w:t>
      </w:r>
    </w:p>
    <w:p>
      <w:pPr>
        <w:pStyle w:val="BodyText"/>
      </w:pPr>
      <w:r>
        <w:t xml:space="preserve">As a Chemist intern, my role was to support senior scientists in the drug discovery division. The environment was fast-paced, requiring meticulous attention to detail. The cultural aspect of working in United States New York City also influenced my workflow; there is an expectation of efficiency and clear communication that permeated every stage of the experimental process.</w:t>
      </w:r>
    </w:p>
    <w:bookmarkEnd w:id="21"/>
    <w:bookmarkStart w:id="22" w:name="iii.-objectives-of-the-internship"/>
    <w:p>
      <w:pPr>
        <w:pStyle w:val="Heading2"/>
      </w:pPr>
      <w:r>
        <w:t xml:space="preserve">III. Objectives of the Internship</w:t>
      </w:r>
    </w:p>
    <w:p>
      <w:pPr>
        <w:pStyle w:val="FirstParagraph"/>
      </w:pPr>
      <w:r>
        <w:t xml:space="preserve">The specific goals set forth at the beginning of this internship included:</w:t>
      </w:r>
    </w:p>
    <w:p>
      <w:pPr>
        <w:numPr>
          <w:ilvl w:val="0"/>
          <w:numId w:val="1001"/>
        </w:numPr>
        <w:pStyle w:val="Compact"/>
      </w:pPr>
      <w:r>
        <w:rPr>
          <w:bCs/>
          <w:b/>
        </w:rPr>
        <w:t xml:space="preserve">Mastery of Analytical Techniques:</w:t>
      </w:r>
      <w:r>
        <w:t xml:space="preserve"> </w:t>
      </w:r>
      <w:r>
        <w:t xml:space="preserve">To gain hands-on proficiency with High-Performance Liquid Chromatography (HPLC) and Gas Chromatography-Mass Spectrometry (GC-MS).</w:t>
      </w:r>
    </w:p>
    <w:p>
      <w:pPr>
        <w:numPr>
          <w:ilvl w:val="0"/>
          <w:numId w:val="1001"/>
        </w:numPr>
        <w:pStyle w:val="Compact"/>
      </w:pPr>
      <w:r>
        <w:rPr>
          <w:bCs/>
          <w:b/>
        </w:rPr>
        <w:t xml:space="preserve">Safety Compliance:</w:t>
      </w:r>
      <w:r>
        <w:t xml:space="preserve"> </w:t>
      </w:r>
      <w:r>
        <w:t xml:space="preserve">To fully understand and adhere to Occupational Safety and Health Administration (OSHA) standards specific to laboratory settings in the United States.</w:t>
      </w:r>
    </w:p>
    <w:p>
      <w:pPr>
        <w:numPr>
          <w:ilvl w:val="0"/>
          <w:numId w:val="1001"/>
        </w:numPr>
        <w:pStyle w:val="Compact"/>
      </w:pPr>
      <w:r>
        <w:rPr>
          <w:bCs/>
          <w:b/>
        </w:rPr>
        <w:t xml:space="preserve">Data Integrity:</w:t>
      </w:r>
      <w:r>
        <w:t xml:space="preserve"> </w:t>
      </w:r>
      <w:r>
        <w:t xml:space="preserve">To learn proper documentation methods for maintaining data integrity, a crucial requirement for any Chemist operating in the US pharmaceutical sector.</w:t>
      </w:r>
    </w:p>
    <w:p>
      <w:pPr>
        <w:numPr>
          <w:ilvl w:val="0"/>
          <w:numId w:val="1001"/>
        </w:numPr>
        <w:pStyle w:val="Compact"/>
      </w:pPr>
      <w:r>
        <w:rPr>
          <w:bCs/>
          <w:b/>
        </w:rPr>
        <w:t xml:space="preserve">Professional Integration:</w:t>
      </w:r>
      <w:r>
        <w:t xml:space="preserve"> </w:t>
      </w:r>
      <w:r>
        <w:t xml:space="preserve">To integrate into a multidisciplinary team within the dynamic professional landscape of United States New York City.</w:t>
      </w:r>
    </w:p>
    <w:bookmarkEnd w:id="22"/>
    <w:bookmarkStart w:id="26" w:name="Xf8279650e93c8f3448c6b83451045fa0ae3a25b"/>
    <w:p>
      <w:pPr>
        <w:pStyle w:val="Heading2"/>
      </w:pPr>
      <w:r>
        <w:t xml:space="preserve">IV. Detailed Responsibilities and Activities</w:t>
      </w:r>
    </w:p>
    <w:p>
      <w:pPr>
        <w:pStyle w:val="FirstParagraph"/>
      </w:pPr>
      <w:r>
        <w:t xml:space="preserve">The majority of my time as a Chemist was spent in the wet chemistry laboratory, though there were significant components related to data analysis and regulatory review.</w:t>
      </w:r>
    </w:p>
    <w:bookmarkStart w:id="23" w:name="a.-sample-preparation-and-analysis"/>
    <w:p>
      <w:pPr>
        <w:pStyle w:val="Heading3"/>
      </w:pPr>
      <w:r>
        <w:t xml:space="preserve">A. Sample Preparation and Analysis</w:t>
      </w:r>
    </w:p>
    <w:p>
      <w:pPr>
        <w:pStyle w:val="FirstParagraph"/>
      </w:pPr>
      <w:r>
        <w:t xml:space="preserve">I was responsible for the preparation of various chemical samples derived from potential therapeutic compounds. This involved precise weighing of reagents, buffer preparation, and extraction procedures. A significant portion of my work focused on HPLC method validation. I assisted in running calibration curves to ensure that the instruments were detecting analytes within the specified linear range. This task required a deep understanding of chromatography principles and solvent compatibility.</w:t>
      </w:r>
    </w:p>
    <w:bookmarkEnd w:id="23"/>
    <w:bookmarkStart w:id="24" w:name="b.-quality-control-qc-and-documentation"/>
    <w:p>
      <w:pPr>
        <w:pStyle w:val="Heading3"/>
      </w:pPr>
      <w:r>
        <w:t xml:space="preserve">B. Quality Control (QC) and Documentation</w:t>
      </w:r>
    </w:p>
    <w:p>
      <w:pPr>
        <w:pStyle w:val="FirstParagraph"/>
      </w:pPr>
      <w:r>
        <w:t xml:space="preserve">In United States New York City, regulatory compliance is paramount. As part of my duties as a Chemist, I was required to maintain detailed laboratory notebooks in accordance with Good Laboratory Practices (GLP). This meant recording every variable, observation, and anomaly instantly. I learned that in the US pharmaceutical industry, if it is not documented, it did not happen. My role involved reviewing raw data for errors before submission to the senior chemists.</w:t>
      </w:r>
    </w:p>
    <w:bookmarkEnd w:id="24"/>
    <w:bookmarkStart w:id="25" w:name="X46d1107e3cd630babcf4a56ab119dcef757098f"/>
    <w:p>
      <w:pPr>
        <w:pStyle w:val="Heading3"/>
      </w:pPr>
      <w:r>
        <w:t xml:space="preserve">C. Safety Protocols and Hazard Management</w:t>
      </w:r>
    </w:p>
    <w:p>
      <w:pPr>
        <w:pStyle w:val="FirstParagraph"/>
      </w:pPr>
      <w:r>
        <w:t xml:space="preserve">Safety was a constant theme throughout my internship in United States New York City. I participated in weekly safety briefings regarding chemical hygiene plans, spill containment procedures, and waste disposal regulations specific to New York City fire codes as well as EPA guidelines. I became proficient in reading Safety Data Sheets (SDS) and understood the implications of handling volatile organic compounds within a dense urban laboratory setting.</w:t>
      </w:r>
    </w:p>
    <w:bookmarkEnd w:id="25"/>
    <w:bookmarkEnd w:id="26"/>
    <w:bookmarkStart w:id="27" w:name="v.-challenges-faced"/>
    <w:p>
      <w:pPr>
        <w:pStyle w:val="Heading2"/>
      </w:pPr>
      <w:r>
        <w:t xml:space="preserve">V. Challenges Faced</w:t>
      </w:r>
    </w:p>
    <w:p>
      <w:pPr>
        <w:pStyle w:val="FirstParagraph"/>
      </w:pPr>
      <w:r>
        <w:t xml:space="preserve">Transitioning from an academic setting to a professional industrial lab in United States New York City presented several challenges. The pace of work was significantly faster than expected in university labs. In academia, there is ample time for troubleshooting; in the industry, efficiency drives productivity. Initially, I struggled with the pressure to produce accurate data quickly.</w:t>
      </w:r>
    </w:p>
    <w:p>
      <w:pPr>
        <w:pStyle w:val="BodyText"/>
      </w:pPr>
      <w:r>
        <w:t xml:space="preserve">Additionally, the complexity of interpreting GC-MS data was higher than anticipated. The software used for spectral analysis required a level of technical proficiency that took several weeks to master. However, through mentorship from senior Chemists and after-hours study, I overcame these hurdles. Another challenge was navigating the logistics of United States New York City while balancing intense work hours; commuting across the city required careful time management.</w:t>
      </w:r>
    </w:p>
    <w:bookmarkEnd w:id="27"/>
    <w:bookmarkStart w:id="28" w:name="vi.-achievements-and-outcomes"/>
    <w:p>
      <w:pPr>
        <w:pStyle w:val="Heading2"/>
      </w:pPr>
      <w:r>
        <w:t xml:space="preserve">VI. Achievements and Outcomes</w:t>
      </w:r>
    </w:p>
    <w:p>
      <w:pPr>
        <w:pStyle w:val="FirstParagraph"/>
      </w:pPr>
      <w:r>
        <w:t xml:space="preserve">By the end of the internship, I had successfully validated three new HPLC methods for impurity testing. My data contributed directly to a patent filing process currently underway at MetroBiotech Solutions. Furthermore, I was recognized by my supervisor for "Exceptional Attention to Detail" in data logging, a compliment that holds significant weight in the United States scientific community.</w:t>
      </w:r>
    </w:p>
    <w:p>
      <w:pPr>
        <w:pStyle w:val="BodyText"/>
      </w:pPr>
      <w:r>
        <w:t xml:space="preserve">I also developed a strong professional network within United States New York City. Attending internal seminars and connecting with other interns from various disciplines provided me with insights into the broader business side of chemistry, including project management and client relations.</w:t>
      </w:r>
    </w:p>
    <w:bookmarkEnd w:id="28"/>
    <w:bookmarkStart w:id="29" w:name="vii.-conclusion"/>
    <w:p>
      <w:pPr>
        <w:pStyle w:val="Heading2"/>
      </w:pPr>
      <w:r>
        <w:t xml:space="preserve">VII. Conclusion</w:t>
      </w:r>
    </w:p>
    <w:p>
      <w:pPr>
        <w:pStyle w:val="FirstParagraph"/>
      </w:pPr>
      <w:r>
        <w:t xml:space="preserve">This internship as a Chemist in United States New York City was an invaluable experience that fundamentally shaped my career trajectory. It provided me with the technical hard skills necessary to operate advanced analytical instrumentation and the soft skills required to thrive in a collaborative, high-pressure environment. The experience underscored the importance of precision, regulatory awareness, and ethical responsibility inherent in the practice of chemistry within the United States.</w:t>
      </w:r>
    </w:p>
    <w:p>
      <w:pPr>
        <w:pStyle w:val="BodyText"/>
      </w:pPr>
      <w:r>
        <w:t xml:space="preserve">The unique environment of working in United States New York City taught me that scientific excellence is not just about discovery, but also about communication and compliance. I am confident that the skills acquired during this period will serve as a strong foundation for my future role as a professional Chemist. I extend my deepest gratitude to MetroBiotech Solutions and the entire team for their guidance, support, and trust throughout this transformative internship.</w:t>
      </w:r>
    </w:p>
    <w:p>
      <w:pPr>
        <w:pStyle w:val="BodyText"/>
      </w:pPr>
      <w:r>
        <w:br/>
      </w:r>
      <w:r>
        <w:br/>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United States New York City</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