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1" w:name="internship-report"/>
    <w:p>
      <w:pPr>
        <w:pStyle w:val="Heading1"/>
      </w:pPr>
      <w:r>
        <w:t xml:space="preserve">Internship Report</w:t>
      </w:r>
    </w:p>
    <w:bookmarkStart w:id="20" w:name="civil-engineer-training-program"/>
    <w:p>
      <w:pPr>
        <w:pStyle w:val="Heading3"/>
      </w:pPr>
      <w:r>
        <w:rPr>
          <w:bCs/>
          <w:b/>
        </w:rPr>
        <w:t xml:space="preserve">Civil Engineer Training Program</w:t>
      </w:r>
    </w:p>
    <w:p>
      <w:pPr>
        <w:pStyle w:val="FirstParagraph"/>
      </w:pPr>
      <w:r>
        <w:rPr>
          <w:bCs/>
          <w:b/>
        </w:rPr>
        <w:t xml:space="preserve">District:</w:t>
      </w:r>
      <w:r>
        <w:t xml:space="preserve"> </w:t>
      </w:r>
      <w:r>
        <w:t xml:space="preserve">Bangladesh, Dhaka</w:t>
      </w:r>
      <w:r>
        <w:br/>
      </w:r>
      <w:r>
        <w:rPr>
          <w:bCs/>
          <w:b/>
        </w:rPr>
        <w:t xml:space="preserve">Date:</w:t>
      </w:r>
      <w:r>
        <w:t xml:space="preserve"> </w:t>
      </w:r>
      <w:r>
        <w:t xml:space="preserve">October 2023 - Present</w:t>
      </w:r>
      <w:r>
        <w:br/>
      </w:r>
      <w:r>
        <w:rPr>
          <w:bCs/>
          <w:b/>
        </w:rPr>
        <w:t xml:space="preserve">Status:</w:t>
      </w:r>
      <w:r>
        <w:t xml:space="preserve"> </w:t>
      </w:r>
      <w:r>
        <w:t xml:space="preserve">Completed/In Progress Internship</w:t>
      </w:r>
    </w:p>
    <w:bookmarkEnd w:id="20"/>
    <w:bookmarkEnd w:id="21"/>
    <w:bookmarkStart w:id="22" w:name="executive-summary"/>
    <w:p>
      <w:pPr>
        <w:pStyle w:val="Heading2"/>
      </w:pPr>
      <w:r>
        <w:t xml:space="preserve">1. Executive Summary</w:t>
      </w:r>
    </w:p>
    <w:p>
      <w:pPr>
        <w:pStyle w:val="FirstParagraph"/>
      </w:pPr>
      <w:r>
        <w:t xml:space="preserve">This report details the comprehensive internship experience undertaken by a Civil Engineer trainee within the rapidly developing urban landscape of</w:t>
      </w:r>
      <w:r>
        <w:t xml:space="preserve"> </w:t>
      </w:r>
      <w:r>
        <w:rPr>
          <w:bCs/>
          <w:b/>
        </w:rPr>
        <w:t xml:space="preserve">Bangladesh, Dhaka</w:t>
      </w:r>
      <w:r>
        <w:t xml:space="preserve">. The primary objective of this internship was to bridge the gap between academic theoretical knowledge and practical on-site application. Operating in</w:t>
      </w:r>
      <w:r>
        <w:t xml:space="preserve"> </w:t>
      </w:r>
      <w:r>
        <w:rPr>
          <w:bCs/>
          <w:b/>
        </w:rPr>
        <w:t xml:space="preserve">Dhaka</w:t>
      </w:r>
      <w:r>
        <w:t xml:space="preserve">, one of the most densely populated cities in the world, provided a unique and challenging environment for learning modern construction techniques, structural analysis, and project management. This document outlines the specific projects handled, technical skills acquired, challenges faced regarding infrastructure density in</w:t>
      </w:r>
      <w:r>
        <w:t xml:space="preserve"> </w:t>
      </w:r>
      <w:r>
        <w:rPr>
          <w:bCs/>
          <w:b/>
        </w:rPr>
        <w:t xml:space="preserve">Bangladesh</w:t>
      </w:r>
      <w:r>
        <w:t xml:space="preserve">, and the overall professional growth achieved during this tenure.</w:t>
      </w:r>
    </w:p>
    <w:bookmarkEnd w:id="22"/>
    <w:bookmarkStart w:id="23" w:name="Xadf0c646aee09cb016bbadb13a6c5f6ff540669"/>
    <w:p>
      <w:pPr>
        <w:pStyle w:val="Heading2"/>
      </w:pPr>
      <w:r>
        <w:t xml:space="preserve">2. Introduction to the Organization and Location</w:t>
      </w:r>
    </w:p>
    <w:p>
      <w:pPr>
        <w:pStyle w:val="FirstParagraph"/>
      </w:pPr>
      <w:r>
        <w:t xml:space="preserve">The internship was conducted at a leading construction consultancy firm headquartered in Dhaka, with active project sites across the metropolitan area of</w:t>
      </w:r>
      <w:r>
        <w:t xml:space="preserve"> </w:t>
      </w:r>
      <w:r>
        <w:rPr>
          <w:bCs/>
          <w:b/>
        </w:rPr>
        <w:t xml:space="preserve">Bangladesh</w:t>
      </w:r>
      <w:r>
        <w:t xml:space="preserve">. The organization is renowned for its involvement in high-rise residential complexes, commercial hubs, and public infrastructure projects. Choosing to intern in</w:t>
      </w:r>
      <w:r>
        <w:t xml:space="preserve"> </w:t>
      </w:r>
      <w:r>
        <w:rPr>
          <w:bCs/>
          <w:b/>
        </w:rPr>
        <w:t xml:space="preserve">Dhaka</w:t>
      </w:r>
      <w:r>
        <w:t xml:space="preserve"> </w:t>
      </w:r>
      <w:r>
        <w:t xml:space="preserve">was strategic, as it offers exposure to complex geotechnical conditions typical of the Bengal Delta region. The firm adheres strictly to the Building Code of Bangladesh (BCB) while integrating international standards such as ACI and BS codes for reinforced concrete design.</w:t>
      </w:r>
    </w:p>
    <w:p>
      <w:pPr>
        <w:pStyle w:val="BodyText"/>
      </w:pPr>
      <w:r>
        <w:t xml:space="preserve">The specific location within</w:t>
      </w:r>
      <w:r>
        <w:t xml:space="preserve"> </w:t>
      </w:r>
      <w:r>
        <w:rPr>
          <w:bCs/>
          <w:b/>
        </w:rPr>
        <w:t xml:space="preserve">Bangladesh</w:t>
      </w:r>
      <w:r>
        <w:t xml:space="preserve">, Dhaka, presents distinct engineering challenges, including high water tables, soil liquefaction risks during seismic events, and logistical constraints due to heavy traffic. This context defined the scope of the internship report.</w:t>
      </w:r>
    </w:p>
    <w:bookmarkEnd w:id="23"/>
    <w:bookmarkStart w:id="24" w:name="objectives-of-the-internship"/>
    <w:p>
      <w:pPr>
        <w:pStyle w:val="Heading2"/>
      </w:pPr>
      <w:r>
        <w:t xml:space="preserve">3. Objectives of the Internship</w:t>
      </w:r>
    </w:p>
    <w:p>
      <w:pPr>
        <w:numPr>
          <w:ilvl w:val="0"/>
          <w:numId w:val="1001"/>
        </w:numPr>
        <w:pStyle w:val="Compact"/>
      </w:pPr>
      <w:r>
        <w:t xml:space="preserve">To understand the practical workflow of a Civil Engineer in a major metropolitan hub like Dhaka, Bangladesh.</w:t>
      </w:r>
    </w:p>
    <w:p>
      <w:pPr>
        <w:numPr>
          <w:ilvl w:val="0"/>
          <w:numId w:val="1001"/>
        </w:numPr>
        <w:pStyle w:val="Compact"/>
      </w:pPr>
      <w:r>
        <w:t xml:space="preserve">To gain hands-on experience in structural analysis and design software commonly used in Bangladesh, such as ETABS and STAAD.Pro.</w:t>
      </w:r>
    </w:p>
    <w:p>
      <w:pPr>
        <w:numPr>
          <w:ilvl w:val="0"/>
          <w:numId w:val="1001"/>
        </w:numPr>
        <w:pStyle w:val="Compact"/>
      </w:pPr>
      <w:r>
        <w:t xml:space="preserve">To learn site supervision techniques, including concrete mix design verification, reinforcement detailing checks, and quality control measures for materials sourced locally within Dhaka.</w:t>
      </w:r>
    </w:p>
    <w:p>
      <w:pPr>
        <w:numPr>
          <w:ilvl w:val="0"/>
          <w:numId w:val="1001"/>
        </w:numPr>
        <w:pStyle w:val="Compact"/>
      </w:pPr>
      <w:r>
        <w:t xml:space="preserve">To observe project management strategies employed to mitigate delays caused by monsoon seasons and urban congestion in Bangladesh.</w:t>
      </w:r>
    </w:p>
    <w:bookmarkEnd w:id="24"/>
    <w:bookmarkStart w:id="28" w:name="X32f51fdede3b44e60772d5c2f650cff2b622079"/>
    <w:p>
      <w:pPr>
        <w:pStyle w:val="Heading2"/>
      </w:pPr>
      <w:r>
        <w:t xml:space="preserve">4. Technical Activities and Responsibilities</w:t>
      </w:r>
    </w:p>
    <w:bookmarkStart w:id="25" w:name="structural-analysis-and-design-support"/>
    <w:p>
      <w:pPr>
        <w:pStyle w:val="Heading3"/>
      </w:pPr>
      <w:r>
        <w:t xml:space="preserve">4.1 Structural Analysis and Design Support</w:t>
      </w:r>
    </w:p>
    <w:p>
      <w:pPr>
        <w:pStyle w:val="FirstParagraph"/>
      </w:pPr>
      <w:r>
        <w:t xml:space="preserve">A significant portion of the internship involved assisting senior Civil Engineers in the structural modeling of multi-story buildings in central Dhaka. Using ETABS, I participated in creating finite element models for a 20-story residential tower located near Gulshan. The focus was on lateral load analysis, considering wind loads specific to the coastal geography of</w:t>
      </w:r>
      <w:r>
        <w:t xml:space="preserve"> </w:t>
      </w:r>
      <w:r>
        <w:rPr>
          <w:bCs/>
          <w:b/>
        </w:rPr>
        <w:t xml:space="preserve">Bangladesh</w:t>
      </w:r>
      <w:r>
        <w:t xml:space="preserve"> </w:t>
      </w:r>
      <w:r>
        <w:t xml:space="preserve">and seismic zone classifications as per local regulations. This experience highlighted the critical importance of accurate modeling when dealing with high-density urban developments in Dhaka.</w:t>
      </w:r>
    </w:p>
    <w:bookmarkEnd w:id="25"/>
    <w:bookmarkStart w:id="26" w:name="site-supervision-and-quality-control"/>
    <w:p>
      <w:pPr>
        <w:pStyle w:val="Heading3"/>
      </w:pPr>
      <w:r>
        <w:t xml:space="preserve">4.2 Site Supervision and Quality Control</w:t>
      </w:r>
    </w:p>
    <w:p>
      <w:pPr>
        <w:pStyle w:val="FirstParagraph"/>
      </w:pPr>
      <w:r>
        <w:t xml:space="preserve">Daily site visits were conducted to monitor ongoing construction activities at a commercial mall project in Mirpur, Dhaka. Key responsibilities included:</w:t>
      </w:r>
    </w:p>
    <w:p>
      <w:pPr>
        <w:numPr>
          <w:ilvl w:val="0"/>
          <w:numId w:val="1002"/>
        </w:numPr>
        <w:pStyle w:val="Compact"/>
      </w:pPr>
      <w:r>
        <w:rPr>
          <w:bCs/>
          <w:b/>
        </w:rPr>
        <w:t xml:space="preserve">Floor Slab Inspection:</w:t>
      </w:r>
      <w:r>
        <w:t xml:space="preserve"> </w:t>
      </w:r>
      <w:r>
        <w:t xml:space="preserve">Verifying the placement of steel reinforcement bars (rebar) according to approved drawings. In Dhaka’s market, ensuring that the grade of steel meets BCSIR (Bangladesh Council of Scientific and Industrial Research) standards was a constant vigilance task.</w:t>
      </w:r>
    </w:p>
    <w:p>
      <w:pPr>
        <w:numPr>
          <w:ilvl w:val="0"/>
          <w:numId w:val="1002"/>
        </w:numPr>
        <w:pStyle w:val="Compact"/>
      </w:pPr>
      <w:r>
        <w:rPr>
          <w:bCs/>
          <w:b/>
        </w:rPr>
        <w:t xml:space="preserve">Concrete Testing:</w:t>
      </w:r>
      <w:r>
        <w:t xml:space="preserve"> </w:t>
      </w:r>
      <w:r>
        <w:t xml:space="preserve">Overseeing the casting of concrete cubes for compressive strength tests. Given the humid climate of Dhaka, proper curing methods were emphasized to prevent early cracking.</w:t>
      </w:r>
    </w:p>
    <w:p>
      <w:pPr>
        <w:numPr>
          <w:ilvl w:val="0"/>
          <w:numId w:val="1002"/>
        </w:numPr>
        <w:pStyle w:val="Compact"/>
      </w:pPr>
      <w:r>
        <w:rPr>
          <w:bCs/>
          <w:b/>
        </w:rPr>
        <w:t xml:space="preserve">Pile Foundation Monitoring:</w:t>
      </w:r>
      <w:r>
        <w:t xml:space="preserve"> </w:t>
      </w:r>
      <w:r>
        <w:t xml:space="preserve">Observing the bored pile construction process. The soil conditions in many parts of Dhaka are soft alluvial soil, requiring deep foundation solutions which were closely monitored for depth and integrity.</w:t>
      </w:r>
    </w:p>
    <w:bookmarkEnd w:id="26"/>
    <w:bookmarkStart w:id="27" w:name="X2056d2623b3d373e41dd76ac41bffb0d0bb45c5"/>
    <w:p>
      <w:pPr>
        <w:pStyle w:val="Heading3"/>
      </w:pPr>
      <w:r>
        <w:t xml:space="preserve">4.3 Quantity Surveying and Material Estimation</w:t>
      </w:r>
    </w:p>
    <w:p>
      <w:pPr>
        <w:pStyle w:val="FirstParagraph"/>
      </w:pPr>
      <w:r>
        <w:t xml:space="preserve">I was involved in preparing Bills of Quantities (BOQ) for structural works. This required precise calculation of concrete volumes, steel tonnage, and brickwork quantities for structures in Bangladesh. Learning to adjust estimates based on local market prices of cement, sand (often sourced from rivers near Dhaka), and aggregates was a crucial financial aspect of the internship.</w:t>
      </w:r>
    </w:p>
    <w:bookmarkEnd w:id="27"/>
    <w:bookmarkEnd w:id="28"/>
    <w:bookmarkStart w:id="29" w:name="challenges-and-solutions"/>
    <w:p>
      <w:pPr>
        <w:pStyle w:val="Heading2"/>
      </w:pPr>
      <w:r>
        <w:t xml:space="preserve">5. Challenges and Solutions</w:t>
      </w:r>
    </w:p>
    <w:p>
      <w:pPr>
        <w:pStyle w:val="FirstParagraph"/>
      </w:pPr>
      <w:r>
        <w:t xml:space="preserve">The urban environment of</w:t>
      </w:r>
      <w:r>
        <w:t xml:space="preserve"> </w:t>
      </w:r>
      <w:r>
        <w:rPr>
          <w:bCs/>
          <w:b/>
        </w:rPr>
        <w:t xml:space="preserve">Bangladesh, Dhaka</w:t>
      </w:r>
      <w:r>
        <w:t xml:space="preserve">, presents unique engineering hurdles. One major challenge was managing construction logistics in narrow streets where large concrete pump trucks could not access the site directly. The solution involved implementing a continuous pouring strategy using mobile pumps or traditional conveyor belts to ensure structural continuity without cold joints.</w:t>
      </w:r>
    </w:p>
    <w:p>
      <w:pPr>
        <w:pStyle w:val="BodyText"/>
      </w:pPr>
      <w:r>
        <w:t xml:space="preserve">Another significant challenge was the environmental impact of construction dust and noise in densely populated areas of Dhaka. Adhering to Environmental Impact Assessment (EIA) guidelines mandated by the Department of Environment in Bangladesh required strict adherence to safety protocols, including the use of scaffolding nets and regular water sprinkling for dust suppression.</w:t>
      </w:r>
    </w:p>
    <w:bookmarkEnd w:id="29"/>
    <w:bookmarkStart w:id="30" w:name="skill-development"/>
    <w:p>
      <w:pPr>
        <w:pStyle w:val="Heading2"/>
      </w:pPr>
      <w:r>
        <w:t xml:space="preserve">6. Skill Development</w:t>
      </w:r>
    </w:p>
    <w:p>
      <w:pPr>
        <w:pStyle w:val="FirstParagraph"/>
      </w:pPr>
      <w:r>
        <w:t xml:space="preserve">This internship significantly enhanced my technical proficiency as a Civil Engineer. I became proficient in AutoCAD for drafting shop drawings and Revit for Building Information Modeling (BIM). Furthermore, soft skills such as communication with local laborers, negotiation with material suppliers in the wholesale markets of Dhaka, and team coordination improved drastically. Understanding the regulatory framework of Bangladesh, including obtaining necessary NoC (No Objection Certificate) from Dhaka North/South City Corporations for construction permits was an invaluable administrative lesson.</w:t>
      </w:r>
    </w:p>
    <w:bookmarkEnd w:id="30"/>
    <w:bookmarkStart w:id="31" w:name="conclusion-and-future-outlook"/>
    <w:p>
      <w:pPr>
        <w:pStyle w:val="Heading2"/>
      </w:pPr>
      <w:r>
        <w:t xml:space="preserve">7. Conclusion and Future Outlook</w:t>
      </w:r>
    </w:p>
    <w:p>
      <w:pPr>
        <w:pStyle w:val="FirstParagraph"/>
      </w:pPr>
      <w:r>
        <w:t xml:space="preserve">In conclusion, this internship report summarizes a transformative period of professional development as a Civil Engineer in Bangladesh, specifically within the dynamic city of Dhaka. The experience provided deep insights into the complexities of urban infrastructure development in a developing nation. It reinforced the importance of adapting global engineering standards to local contexts such as soil mechanics and climate conditions specific to</w:t>
      </w:r>
      <w:r>
        <w:t xml:space="preserve"> </w:t>
      </w:r>
      <w:r>
        <w:rPr>
          <w:bCs/>
          <w:b/>
        </w:rPr>
        <w:t xml:space="preserve">Bangladesh</w:t>
      </w:r>
      <w:r>
        <w:t xml:space="preserve">.</w:t>
      </w:r>
    </w:p>
    <w:p>
      <w:pPr>
        <w:pStyle w:val="BodyText"/>
      </w:pPr>
      <w:r>
        <w:t xml:space="preserve">The skills acquired in structural design, site supervision, and project management have laid a solid foundation for my career. Looking ahead, I intend to specialize in sustainable construction practices that can be applied to future projects in Dhaka, aiming for green building certifications which are becoming increasingly relevant in the modern real estate market of Bangladesh. This internship has not only validated my passion for Civil Engineering but has also equipped me with the practical tools necessary to contribute effectively to the infrastructure growth of</w:t>
      </w:r>
      <w:r>
        <w:t xml:space="preserve"> </w:t>
      </w:r>
      <w:r>
        <w:rPr>
          <w:bCs/>
          <w:b/>
        </w:rPr>
        <w:t xml:space="preserve">Bangladesh, Dhaka</w:t>
      </w:r>
      <w:r>
        <w:t xml:space="preserve">.</w:t>
      </w:r>
    </w:p>
    <w:bookmarkEnd w:id="31"/>
    <w:bookmarkStart w:id="32" w:name="acknowledgments"/>
    <w:p>
      <w:pPr>
        <w:pStyle w:val="Heading2"/>
      </w:pPr>
      <w:r>
        <w:t xml:space="preserve">8. Acknowledgments</w:t>
      </w:r>
    </w:p>
    <w:p>
      <w:pPr>
        <w:pStyle w:val="FirstParagraph"/>
      </w:pPr>
      <w:r>
        <w:t xml:space="preserve">I would like to express my sincere gratitude to the senior engineers and site supervisors who guided me through this internship in Dhaka. Their mentorship was instrumental in shaping my understanding of Civil Engineering practices in Bangladesh.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Bangladesh, Dhaka</dc:title>
  <dc:creator/>
  <dc:language>en</dc:language>
  <cp:keywords/>
  <dcterms:created xsi:type="dcterms:W3CDTF">2026-07-29T12:09:03Z</dcterms:created>
  <dcterms:modified xsi:type="dcterms:W3CDTF">2026-07-29T12:09:03Z</dcterms:modified>
</cp:coreProperties>
</file>

<file path=docProps/custom.xml><?xml version="1.0" encoding="utf-8"?>
<Properties xmlns="http://schemas.openxmlformats.org/officeDocument/2006/custom-properties" xmlns:vt="http://schemas.openxmlformats.org/officeDocument/2006/docPropsVTypes"/>
</file>