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9" w:name="internship-report-summary"/>
    <w:p>
      <w:pPr>
        <w:pStyle w:val="Heading1"/>
      </w:pPr>
      <w:r>
        <w:t xml:space="preserve">Internship Report Summary</w:t>
      </w:r>
    </w:p>
    <w:p>
      <w:pPr>
        <w:pStyle w:val="FirstParagraph"/>
      </w:pPr>
      <w:r>
        <w:rPr>
          <w:bCs/>
          <w:b/>
        </w:rPr>
        <w:t xml:space="preserve">Degree Program:</w:t>
      </w:r>
      <w:r>
        <w:t xml:space="preserve">Bachelor of Science in Civil Engineering</w:t>
      </w:r>
      <w:r>
        <w:br/>
      </w:r>
      <w:r>
        <w:rPr>
          <w:bCs/>
          <w:b/>
        </w:rPr>
        <w:t xml:space="preserve">Institution:</w:t>
      </w:r>
      <w:r>
        <w:t xml:space="preserve">[University Name]</w:t>
      </w:r>
      <w:r>
        <w:br/>
      </w:r>
    </w:p>
    <w:p>
      <w:pPr>
        <w:pStyle w:val="BodyText"/>
      </w:pPr>
      <w:r>
        <w:t xml:space="preserve">Civil Engineer Intern Position At: [Company Name] &lt; br &gt;&lt; strong &gt; Location: Canada Vancouver</w:t>
      </w:r>
      <w:r>
        <w:br/>
      </w:r>
      <w:r>
        <w:t xml:space="preserve">&lt; strong&gt;Date : October 2023 – December 2023</w:t>
      </w:r>
    </w:p>
    <w:bookmarkStart w:id="20" w:name="executive-summary"/>
    <w:p>
      <w:pPr>
        <w:pStyle w:val="Heading3"/>
      </w:pPr>
      <w:r>
        <w:t xml:space="preserve">Executive Summary</w:t>
      </w:r>
    </w:p>
    <w:p>
      <w:pPr>
        <w:pStyle w:val="FirstParagraph"/>
      </w:pPr>
      <w:r>
        <w:t xml:space="preserve">This report details the practical experiences, technical skills acquired, and professional insights gained during a three-month internship as a Civil Engineer intern in Canada Vancouver. The primary objective of this internship was to bridge the gap between academic theoretical knowledge and real-world application within one of Canada’s most dynamic metropolitan regions. This period provided an immersive exposure to sustainable urban development practices, seismic design considerations specific to British Columbia, and the rigorous regulatory frameworks that govern construction in Canada Vancouver.</w:t>
      </w:r>
    </w:p>
    <w:bookmarkEnd w:id="20"/>
    <w:bookmarkStart w:id="21" w:name="introduction-and-context"/>
    <w:p>
      <w:pPr>
        <w:pStyle w:val="Heading2"/>
      </w:pPr>
      <w:r>
        <w:t xml:space="preserve">1. Introduction and Context</w:t>
      </w:r>
    </w:p>
    <w:p>
      <w:pPr>
        <w:pStyle w:val="FirstParagraph"/>
      </w:pPr>
      <w:r>
        <w:t xml:space="preserve">The city of</w:t>
      </w:r>
      <w:r>
        <w:t xml:space="preserve"> </w:t>
      </w:r>
      <w:r>
        <w:rPr>
          <w:bCs/>
          <w:b/>
        </w:rPr>
        <w:t xml:space="preserve">Canada Vancouver</w:t>
      </w:r>
      <w:r>
        <w:t xml:space="preserve">, located on the traditional territories of the xʷməθkʷəy̓əm (Musqueam), Sḵwx̱wú7mesh Úxwumixw (Squamish), and səlilwətaɬ (Tsleil-Waututh) Nations, presents a unique set of engineering challenges. As a rapidly growing urban center situated in a seismically active region with strict environmental regulations, the demand for competent Civil Engineer professionals is high. This internship report outlines my contributions to various infrastructure projects, focusing on structural integrity assessments and sustainable drainage systems.</w:t>
      </w:r>
    </w:p>
    <w:p>
      <w:pPr>
        <w:pStyle w:val="BodyText"/>
      </w:pPr>
      <w:r>
        <w:t xml:space="preserve">As an aspiring Civil Engineer, working in</w:t>
      </w:r>
      <w:r>
        <w:t xml:space="preserve"> </w:t>
      </w:r>
      <w:r>
        <w:rPr>
          <w:bCs/>
          <w:b/>
        </w:rPr>
        <w:t xml:space="preserve">Canada Vancouver</w:t>
      </w:r>
    </w:p>
    <w:bookmarkEnd w:id="21"/>
    <w:bookmarkStart w:id="25" w:name="X2c32aec12b1bf049230d8338fdf0bcc4d8ef2dd"/>
    <w:p>
      <w:pPr>
        <w:pStyle w:val="Heading2"/>
      </w:pPr>
      <w:r>
        <w:t xml:space="preserve">2. Project Descriptions and Technical Responsibilities</w:t>
      </w:r>
    </w:p>
    <w:bookmarkStart w:id="22" w:name="Xb49b74c64cb4dd358381dc974bbd842ffb152e0"/>
    <w:p>
      <w:pPr>
        <w:pStyle w:val="Heading3"/>
      </w:pPr>
      <w:r>
        <w:t xml:space="preserve">Project A: Urban Stormwater Management System Retrofit</w:t>
      </w:r>
    </w:p>
    <w:p>
      <w:pPr>
        <w:pStyle w:val="FirstParagraph"/>
      </w:pPr>
      <w:r>
        <w:t xml:space="preserve">The first major assignment involved the retrofitting of an older stormwater drainage system in downtown</w:t>
      </w:r>
    </w:p>
    <w:p>
      <w:pPr>
        <w:pStyle w:val="BodyText"/>
      </w:pPr>
      <w:r>
        <w:t xml:space="preserve">Canada Vancouver. The goal was to increase capacity to handle increased precipitation events predicted by climate models while integrating green infrastructure elements.</w:t>
      </w:r>
    </w:p>
    <w:p>
      <w:pPr>
        <w:numPr>
          <w:ilvl w:val="0"/>
          <w:numId w:val="1001"/>
        </w:numPr>
        <w:pStyle w:val="Compact"/>
      </w:pPr>
      <w:r>
        <w:t xml:space="preserve">Data Analysis: Utilizing GIS (Geographic Information Systems) software, I mapped existing sewer lines against current topographical data. This helped identify areas prone to flooding during heavy rains.</w:t>
      </w:r>
    </w:p>
    <w:p>
      <w:pPr>
        <w:numPr>
          <w:ilvl w:val="0"/>
          <w:numId w:val="1001"/>
        </w:numPr>
        <w:pStyle w:val="Compact"/>
      </w:pPr>
      <w:r>
        <w:t xml:space="preserve">Sustainable Design: Collaborated with senior engineers to propose bioswales and permeable pavements as alternatives to traditional concrete channels. This approach aligns with the sustainability goals of modern Civil Engineer practices in</w:t>
      </w:r>
    </w:p>
    <w:p>
      <w:pPr>
        <w:numPr>
          <w:ilvl w:val="0"/>
          <w:numId w:val="1000"/>
        </w:numPr>
        <w:pStyle w:val="Compact"/>
      </w:pPr>
      <w:r>
        <w:t xml:space="preserve">Canada Vancouver.</w:t>
      </w:r>
    </w:p>
    <w:p>
      <w:pPr>
        <w:numPr>
          <w:ilvl w:val="0"/>
          <w:numId w:val="1001"/>
        </w:numPr>
        <w:pStyle w:val="Compact"/>
      </w:pPr>
      <w:r>
        <w:t xml:space="preserve">Modeling: Used hydraulic modeling software (such as HEC-RAS) to simulate flow rates under various storm intensities. The results justified the need for larger diameter pipes in specific sectors of the network.</w:t>
      </w:r>
    </w:p>
    <w:bookmarkEnd w:id="22"/>
    <w:bookmarkStart w:id="23" w:name="X520932dfc825e3092e81f9e676209cc03275b45"/>
    <w:p>
      <w:pPr>
        <w:pStyle w:val="Heading3"/>
      </w:pPr>
      <w:r>
        <w:t xml:space="preserve">Project B: Structural Assessment of Mixed-Use High-Rise Foundations</w:t>
      </w:r>
    </w:p>
    <w:p>
      <w:pPr>
        <w:pStyle w:val="FirstParagraph"/>
      </w:pPr>
      <w:r>
        <w:t xml:space="preserve">In this project, I assisted in the preliminary structural assessment for a new mixed-use development site. Given that</w:t>
      </w:r>
    </w:p>
    <w:p>
      <w:pPr>
        <w:pStyle w:val="BodyText"/>
      </w:pPr>
      <w:r>
        <w:t xml:space="preserve">Canada Vancouver is located on a fault line, soil-structure interaction is critical.</w:t>
      </w:r>
    </w:p>
    <w:p>
      <w:pPr>
        <w:numPr>
          <w:ilvl w:val="0"/>
          <w:numId w:val="1002"/>
        </w:numPr>
        <w:pStyle w:val="Compact"/>
      </w:pPr>
      <w:r>
        <w:t xml:space="preserve">Site Investigation: Reviewed geotechnical reports detailing soil bearing capacity and liquefaction potential. I helped summarize data from borehole samples to present clear findings to the project manager.</w:t>
      </w:r>
    </w:p>
    <w:p>
      <w:pPr>
        <w:numPr>
          <w:ilvl w:val="0"/>
          <w:numId w:val="1002"/>
        </w:numPr>
        <w:pStyle w:val="Compact"/>
      </w:pPr>
      <w:r>
        <w:t xml:space="preserve">Loading Calculations: Assisted in calculating dead loads, live loads, and seismic forces according to the National Building Code of Canada. This experience was invaluable in understanding how code compliance directly impacts design decisions for a Civil Engineer working on high-rise structures.</w:t>
      </w:r>
    </w:p>
    <w:p>
      <w:pPr>
        <w:numPr>
          <w:ilvl w:val="0"/>
          <w:numId w:val="1002"/>
        </w:numPr>
        <w:pStyle w:val="Compact"/>
      </w:pPr>
      <w:r>
        <w:t xml:space="preserve">Foundation Recommendations: Participated in discussions regarding pile foundation depth and type. The team decided on driven steel piles due to the soft clay layers common in coastal areas of</w:t>
      </w:r>
    </w:p>
    <w:p>
      <w:pPr>
        <w:numPr>
          <w:ilvl w:val="0"/>
          <w:numId w:val="1000"/>
        </w:numPr>
        <w:pStyle w:val="Compact"/>
      </w:pPr>
      <w:r>
        <w:t xml:space="preserve">Canada Vancouver.</w:t>
      </w:r>
    </w:p>
    <w:bookmarkEnd w:id="23"/>
    <w:bookmarkStart w:id="24" w:name="X1dbf9a83b231c7168dc96b3210b19c59722c157"/>
    <w:p>
      <w:pPr>
        <w:pStyle w:val="Heading3"/>
      </w:pPr>
      <w:r>
        <w:t xml:space="preserve">Project C: Roadway Safety Improvement Study</w:t>
      </w:r>
    </w:p>
    <w:p>
      <w:pPr>
        <w:pStyle w:val="FirstParagraph"/>
      </w:pPr>
      <w:r>
        <w:t xml:space="preserve">This project focused on a congested arterial road near a major transit hub. The objective was to reduce accident rates and improve pedestrian safety.</w:t>
      </w:r>
    </w:p>
    <w:p>
      <w:pPr>
        <w:numPr>
          <w:ilvl w:val="0"/>
          <w:numId w:val="1003"/>
        </w:numPr>
        <w:pStyle w:val="Compact"/>
      </w:pPr>
      <w:r>
        <w:t xml:space="preserve">Traffic Count Analysis: Conducted manual traffic counts during peak hours to gather data on vehicle volume and pedestrian crossing patterns.</w:t>
      </w:r>
    </w:p>
    <w:p>
      <w:pPr>
        <w:numPr>
          <w:ilvl w:val="0"/>
          <w:numId w:val="1003"/>
        </w:numPr>
        <w:pStyle w:val="Compact"/>
      </w:pPr>
      <w:r>
        <w:t xml:space="preserve">Design Proposal: Drafted initial sketches for widening sidewalks and adding protected bike lanes. This reflects the multi-modal transportation vision that is central to urban planning in</w:t>
      </w:r>
    </w:p>
    <w:p>
      <w:pPr>
        <w:numPr>
          <w:ilvl w:val="0"/>
          <w:numId w:val="1000"/>
        </w:numPr>
        <w:pStyle w:val="Compact"/>
      </w:pPr>
      <w:r>
        <w:t xml:space="preserve">Canada Vancouver.</w:t>
      </w:r>
    </w:p>
    <w:bookmarkEnd w:id="24"/>
    <w:bookmarkEnd w:id="25"/>
    <w:bookmarkStart w:id="26" w:name="professional-development-and-soft-skills"/>
    <w:p>
      <w:pPr>
        <w:pStyle w:val="Heading2"/>
      </w:pPr>
      <w:r>
        <w:t xml:space="preserve">3. Professional Development and Soft Skills</w:t>
      </w:r>
    </w:p>
    <w:p>
      <w:pPr>
        <w:pStyle w:val="FirstParagraph"/>
      </w:pPr>
      <w:r>
        <w:t xml:space="preserve">Beyond technical calculations, this internship significantly enhanced my professional capabilities. Working in a collaborative environment as part of a Civil Engineer team required effective communication and adaptability.</w:t>
      </w:r>
    </w:p>
    <w:p>
      <w:pPr>
        <w:numPr>
          <w:ilvl w:val="0"/>
          <w:numId w:val="1004"/>
        </w:numPr>
        <w:pStyle w:val="Compact"/>
      </w:pPr>
      <w:r>
        <w:t xml:space="preserve">Regulatory Knowledge: I gained practical experience navigating the development permit processes specific to</w:t>
      </w:r>
    </w:p>
    <w:p>
      <w:pPr>
        <w:numPr>
          <w:ilvl w:val="0"/>
          <w:numId w:val="1000"/>
        </w:numPr>
        <w:pStyle w:val="Compact"/>
      </w:pPr>
      <w:r>
        <w:t xml:space="preserve">Canada Vancouver. Understanding zoning bylaws and environmental impact assessment requirements is crucial for any engineer operating in this jurisdiction.</w:t>
      </w:r>
    </w:p>
    <w:p>
      <w:pPr>
        <w:numPr>
          <w:ilvl w:val="0"/>
          <w:numId w:val="1004"/>
        </w:numPr>
        <w:pStyle w:val="Compact"/>
      </w:pPr>
      <w:r>
        <w:t xml:space="preserve">Cross-Functional Collaboration: I frequently interacted with architects, urban planners, and municipal inspectors. Learning to translate technical engineering constraints into understandable language for non-engineers was a key skill developed during this internship.</w:t>
      </w:r>
    </w:p>
    <w:p>
      <w:pPr>
        <w:numPr>
          <w:ilvl w:val="0"/>
          <w:numId w:val="1004"/>
        </w:numPr>
        <w:pStyle w:val="Compact"/>
      </w:pPr>
      <w:r>
        <w:t xml:space="preserve">Safety Culture: Adherence to Occupational Health and Safety (OHS) regulations in British Columbia was strictly enforced. Regular safety meetings reinforced the importance of protecting workers on construction sites, a core responsibility for any Civil Engineer.</w:t>
      </w:r>
    </w:p>
    <w:bookmarkEnd w:id="26"/>
    <w:bookmarkStart w:id="27" w:name="challenges-encountered"/>
    <w:p>
      <w:pPr>
        <w:pStyle w:val="Heading2"/>
      </w:pPr>
      <w:r>
        <w:t xml:space="preserve">4. Challenges Encountered</w:t>
      </w:r>
    </w:p>
    <w:p>
      <w:pPr>
        <w:pStyle w:val="FirstParagraph"/>
      </w:pPr>
      <w:r>
        <w:t xml:space="preserve">One significant challenge was adapting to the specific software suites used by local firms in</w:t>
      </w:r>
    </w:p>
    <w:p>
      <w:pPr>
        <w:pStyle w:val="BodyText"/>
      </w:pPr>
      <w:r>
        <w:t xml:space="preserve">Canada Vancouver. While university curricula provide a foundation, industry-standard tools often require additional training. I overcame this by dedicating extra hours after work to master AutoCAD Civil 3D and Revit for Building Information Modeling (BIM).</w:t>
      </w:r>
    </w:p>
    <w:p>
      <w:pPr>
        <w:pStyle w:val="BodyText"/>
      </w:pPr>
      <w:r>
        <w:t xml:space="preserve">Another challenge was the complexity of integrating new infrastructure into dense urban neighborhoods without disrupting existing utilities. This required meticulous coordination and constant updates from field technicians, highlighting the importance of real-time data management in modern civil engineering projects.</w:t>
      </w:r>
    </w:p>
    <w:bookmarkEnd w:id="27"/>
    <w:bookmarkStart w:id="28" w:name="conclusion-and-future-outlook"/>
    <w:p>
      <w:pPr>
        <w:pStyle w:val="Heading2"/>
      </w:pPr>
      <w:r>
        <w:t xml:space="preserve">5. Conclusion and Future Outlook</w:t>
      </w:r>
    </w:p>
    <w:p>
      <w:pPr>
        <w:pStyle w:val="FirstParagraph"/>
      </w:pPr>
      <w:r>
        <w:t xml:space="preserve">In conclusion, my internship as a Civil Engineer intern in</w:t>
      </w:r>
    </w:p>
    <w:p>
      <w:pPr>
        <w:pStyle w:val="BodyText"/>
      </w:pPr>
      <w:r>
        <w:t xml:space="preserve">Canada Vancouver has been an instrumental phase in my professional development. It provided a comprehensive view of how theoretical principles are applied to solve complex urban problems while respecting environmental and social contexts.</w:t>
      </w:r>
    </w:p>
    <w:p>
      <w:pPr>
        <w:pStyle w:val="BodyText"/>
      </w:pPr>
      <w:r>
        <w:t xml:space="preserve">The experience reinforced my commitment to pursuing licensure through Engineers and Geoscientists British Columbia (EGBC). The technical proficiency in structural analysis, hydrology, and sustainable design, combined with the soft skills gained through teamwork and regulatory navigation, has prepared me well for a future career in civil infrastructure development.</w:t>
      </w:r>
    </w:p>
    <w:p>
      <w:pPr>
        <w:pStyle w:val="BodyText"/>
      </w:pPr>
      <w:r>
        <w:t xml:space="preserve">I am grateful for the mentorship received from my supervisors at [Company Name] and look forward to contributing to the continued growth and resilience of cities like</w:t>
      </w:r>
    </w:p>
    <w:p>
      <w:pPr>
        <w:pStyle w:val="BodyText"/>
      </w:pPr>
      <w:r>
        <w:t xml:space="preserve">Canada Vancouver as a licensed Professional Engineer. The insights gained here will serve as a foundational pillar for my future projects, ensuring that they are not only structurally sound but also sustainable and community-focused.</w:t>
      </w:r>
    </w:p>
    <w:p>
      <w:r>
        <w:pict>
          <v:rect style="width:0;height:1.5pt" o:hralign="center" o:hrstd="t" o:hr="t"/>
        </w:pict>
      </w:r>
    </w:p>
    <w:p>
      <w:pPr>
        <w:pStyle w:val="FirstParagraph"/>
      </w:pPr>
      <w:r>
        <w:rPr>
          <w:iCs/>
          <w:i/>
        </w:rPr>
        <w:t xml:space="preserve">This report has been compiled to reflect the academic and practical milestones achieved during the specified internship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Canada Vancouver</dc:title>
  <dc:creator/>
  <dc:language>en</dc:language>
  <cp:keywords/>
  <dcterms:created xsi:type="dcterms:W3CDTF">2026-07-29T00:57:53Z</dcterms:created>
  <dcterms:modified xsi:type="dcterms:W3CDTF">2026-07-29T00:57:53Z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