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numPr>
          <w:ilvl w:val="0"/>
          <w:numId w:val="1001"/>
        </w:numPr>
        <w:pStyle w:val="Compact"/>
      </w:pPr>
      <w:r>
        <w:t xml:space="preserve">Field of Study: Civil Engineering</w:t>
      </w:r>
    </w:p>
    <w:p>
      <w:pPr>
        <w:numPr>
          <w:ilvl w:val="0"/>
          <w:numId w:val="1001"/>
        </w:numPr>
        <w:pStyle w:val="Compact"/>
      </w:pPr>
      <w:r>
        <w:t xml:space="preserve">Location of Placement: Italy Rome</w:t>
      </w:r>
    </w:p>
    <w:bookmarkEnd w:id="20"/>
    <w:bookmarkStart w:id="21" w:name="i.-introduction-and-executive-summary"/>
    <w:p>
      <w:pPr>
        <w:pStyle w:val="Heading2"/>
      </w:pPr>
      <w:r>
        <w:t xml:space="preserve">I. Introduction and Executive Summary</w:t>
      </w:r>
    </w:p>
    <w:p>
      <w:pPr>
        <w:pStyle w:val="FirstParagraph"/>
      </w:pPr>
      <w:r>
        <w:t xml:space="preserve">The purpose of this Internship Report is to document the practical experience, technical skills acquired, and professional development achieved during a six-month internship in the field of Civil Engineering. This report specifically highlights the unique challenges and opportunities presented by conducting engineering work within the historical and regulatory context of Italy Rome. As a Civil Engineer intern, my primary objective was to bridge the gap between academic theoretical knowledge and practical application, focusing on urban infrastructure maintenance, historical preservation compliance, and modern construction methodologies.</w:t>
      </w:r>
      <w:r>
        <w:t xml:space="preserve"> </w:t>
      </w:r>
      <w:r>
        <w:t xml:space="preserve">The city of Italy Rome presents a distinct environment for Civil Engineers compared to other global hubs. Unlike newly developed metropolitan areas with standardized zoning and uniform soil conditions, Italy Rome operates within a complex framework where ancient heritage meets modern urban demands. This report details the specific methodologies employed to navigate these challenges, emphasizing the importance of precision, regulatory compliance, and sustainable engineering practices in one of Europe’s most historically significant cities.</w:t>
      </w:r>
    </w:p>
    <w:bookmarkEnd w:id="21"/>
    <w:bookmarkStart w:id="22" w:name="X5dd0f597100197212b6c0772a82023c291ee03b"/>
    <w:p>
      <w:pPr>
        <w:pStyle w:val="Heading2"/>
      </w:pPr>
      <w:r>
        <w:t xml:space="preserve">II. Organizational Context and Project Overview</w:t>
      </w:r>
    </w:p>
    <w:p>
      <w:pPr>
        <w:pStyle w:val="FirstParagraph"/>
      </w:pPr>
      <w:r>
        <w:t xml:space="preserve">The internship was conducted with a prominent structural and geotechnical consultancy firm based in Italy Rome. The organization specializes in the renovation of existing structures, seismic retrofitting, and urban infrastructure management. Given that Italy Rome is built upon layers of history dating back millennia, the firm frequently deals with complex site conditions involving underground archaeological remnants mixed with modern utility networks.</w:t>
      </w:r>
      <w:r>
        <w:t xml:space="preserve"> </w:t>
      </w:r>
      <w:r>
        <w:t xml:space="preserve">During my tenure, I was assigned to the "Urban Infrastructure and Heritage Conservation" department. My role as a Civil Engineer intern involved assisting senior engineers in the assessment of structural integrity for mid-20th-century buildings located near historical sites. The primary project focused on a mixed-use residential complex in the Trastevere district, requiring extensive foundation analysis due to its proximity to ancient Roman aqueducts and underground water tables.</w:t>
      </w:r>
    </w:p>
    <w:bookmarkEnd w:id="22"/>
    <w:bookmarkStart w:id="26" w:name="X24150823f8abeef490ecfcfa63e58ef971f1156"/>
    <w:p>
      <w:pPr>
        <w:pStyle w:val="Heading2"/>
      </w:pPr>
      <w:r>
        <w:t xml:space="preserve">III. Technical Activities and Methodologies</w:t>
      </w:r>
    </w:p>
    <w:bookmarkStart w:id="23" w:name="a.-structural-assessment-and-analysis"/>
    <w:p>
      <w:pPr>
        <w:pStyle w:val="Heading3"/>
      </w:pPr>
      <w:r>
        <w:t xml:space="preserve">A. Structural Assessment and Analysis</w:t>
      </w:r>
    </w:p>
    <w:p>
      <w:pPr>
        <w:pStyle w:val="FirstParagraph"/>
      </w:pPr>
      <w:r>
        <w:t xml:space="preserve">A significant portion of my work involved the use of Computer-Aided Design (CAD) software and Building Information Modeling (BIM) tools to update existing structural drawings. In Italy Rome, accurate documentation is not merely a convenience but a legal requirement due to strict heritage laws. I assisted in digitizing hand-drawn sketches from the 1960s into precise BIM models, allowing for better visualization of load paths and potential stress points. This experience highlighted the critical role that digitalization plays in modern Civil Engineering, particularly when dealing with structures that have undergone multiple renovations over decades.</w:t>
      </w:r>
    </w:p>
    <w:bookmarkEnd w:id="23"/>
    <w:bookmarkStart w:id="24" w:name="b.-geotechnical-investigation"/>
    <w:p>
      <w:pPr>
        <w:pStyle w:val="Heading3"/>
      </w:pPr>
      <w:r>
        <w:t xml:space="preserve">B. Geotechnical Investigation</w:t>
      </w:r>
    </w:p>
    <w:p>
      <w:pPr>
        <w:pStyle w:val="FirstParagraph"/>
      </w:pPr>
      <w:r>
        <w:t xml:space="preserve">The soil composition in Italy Rome varies significantly, often comprising soft clays and tuff rock. I participated in the review of geotechnical reports provided by specialized subcontractors. My task was to correlate soil bearing capacity data with structural load requirements for a proposed retaining wall project near the Tiber River. This required a deep understanding of soil mechanics and hydrology, as well as an appreciation for how water table fluctuations affect foundation stability in a riverine environment. I learned to interpret cone penetration test (CPT) results and translate them into actionable engineering recommendations for foundation design.</w:t>
      </w:r>
    </w:p>
    <w:bookmarkEnd w:id="24"/>
    <w:bookmarkStart w:id="25" w:name="c.-seismic-retrofitting-compliance"/>
    <w:p>
      <w:pPr>
        <w:pStyle w:val="Heading3"/>
      </w:pPr>
      <w:r>
        <w:t xml:space="preserve">C. Seismic Retrofitting Compliance</w:t>
      </w:r>
    </w:p>
    <w:p>
      <w:pPr>
        <w:pStyle w:val="FirstParagraph"/>
      </w:pPr>
      <w:r>
        <w:t xml:space="preserve">Italy is a seismically active region, and regulations in Italy Rome are stringent regarding earthquake resilience. A key component of my internship was studying the Italian National Building Code (NTC 2018) and its application to historical structures. I assisted in calculating seismic forces acting on unreinforced masonry buildings, a common building typology in the city center. This involved analyzing the ductility of existing materials and proposing retrofitting techniques that would not compromise the aesthetic or historical value of the buildings. This aspect of my training was crucial in understanding how Civil Engineers must balance safety standards with cultural preservation ethics.</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Working as a Civil Engineer intern in Italy Rome offered invaluable lessons in cross-cultural communication and project management. The engineering team consisted of Italian professionals, international expatriates, and local municipal officials. Navigating this diverse environment required adaptability and strong interpersonal skills. I learned to communicate technical concepts clearly to non-engineering stakeholders, including property owners who were often concerned about the aesthetic impact of structural reinforcements on their historic properties.</w:t>
      </w:r>
      <w:r>
        <w:t xml:space="preserve"> </w:t>
      </w:r>
      <w:r>
        <w:t xml:space="preserve">Furthermore, the internship emphasized the importance of time management in a fast-paced urban environment. In Italy Rome, bureaucratic processes can be lengthy due to multiple layers of approval from heritage and municipal authorities. I observed how senior engineers prepared comprehensive dossiers that anticipated regulatory questions, thereby streamlining the approval process. This experience taught me that effective Civil Engineering is not just about technical calculation but also about strategic planning and regulatory navigation.</w:t>
      </w:r>
    </w:p>
    <w:bookmarkEnd w:id="27"/>
    <w:bookmarkStart w:id="28" w:name="v.-challenges-encountered"/>
    <w:p>
      <w:pPr>
        <w:pStyle w:val="Heading2"/>
      </w:pPr>
      <w:r>
        <w:t xml:space="preserve">V. Challenges Encountered</w:t>
      </w:r>
    </w:p>
    <w:p>
      <w:pPr>
        <w:pStyle w:val="FirstParagraph"/>
      </w:pPr>
      <w:r>
        <w:t xml:space="preserve">One of the primary challenges I faced was the complexity of coordinating with various municipal departments in Italy Rome, each with overlapping jurisdictions regarding public works and private construction permits. Initially, I struggled to understand the bureaucratic nuances and the specific documentation required for each stage of approval. Through mentorship and active observation, I learned to anticipate these requirements and organize project files more efficiently.</w:t>
      </w:r>
      <w:r>
        <w:t xml:space="preserve"> </w:t>
      </w:r>
      <w:r>
        <w:t xml:space="preserve">Additionally, working on sites with high foot traffic in a busy city like Italy Rome presented safety challenges. Ensuring site safety while minimizing disruption to daily life required careful planning of construction schedules and the implementation of advanced noise and dust control measures. This reinforced the Civil Engineer's responsibility not only to structural integrity but also to public welfare and urban livability.</w:t>
      </w:r>
    </w:p>
    <w:bookmarkEnd w:id="28"/>
    <w:bookmarkStart w:id="29" w:name="vi.-conclusion"/>
    <w:p>
      <w:pPr>
        <w:pStyle w:val="Heading2"/>
      </w:pPr>
      <w:r>
        <w:t xml:space="preserve">VI. Conclusion</w:t>
      </w:r>
    </w:p>
    <w:p>
      <w:pPr>
        <w:pStyle w:val="FirstParagraph"/>
      </w:pPr>
      <w:r>
        <w:t xml:space="preserve">In conclusion, this Internship Report summarizes a transformative period in my professional journey as an aspiring Civil Engineer. The experience gained in Italy Rome has provided me with a unique perspective on the intersection of engineering, history, and urban management. I have developed technical proficiency in structural analysis and geotechnical assessment while gaining insights into the regulatory frameworks that govern construction in heritage-rich environments.</w:t>
      </w:r>
      <w:r>
        <w:t xml:space="preserve"> </w:t>
      </w:r>
      <w:r>
        <w:t xml:space="preserve">The skills acquired during this internship—ranging from BIM modeling to seismic compliance review—have solidified my foundation as a competent Civil Engineer. Moreover, the ability to work effectively within the complex administrative and cultural landscape of Italy Rome has enhanced my professional adaptability. I am confident that the knowledge and experience gained will serve as a robust platform for my future career in civil infrastructure development, allowing me to contribute effectively to sustainable and resilient urban planning projects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Italy Rome</dc:title>
  <dc:creator/>
  <dc:language>en</dc:language>
  <cp:keywords/>
  <dcterms:created xsi:type="dcterms:W3CDTF">2026-07-29T00:59:37Z</dcterms:created>
  <dcterms:modified xsi:type="dcterms:W3CDTF">2026-07-29T00:59:37Z</dcterms:modified>
</cp:coreProperties>
</file>

<file path=docProps/custom.xml><?xml version="1.0" encoding="utf-8"?>
<Properties xmlns="http://schemas.openxmlformats.org/officeDocument/2006/custom-properties" xmlns:vt="http://schemas.openxmlformats.org/officeDocument/2006/docPropsVTypes"/>
</file>