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Practice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br/>
      </w:r>
    </w:p>
    <w:p>
      <w:pPr>
        <w:pStyle w:val="BodyText"/>
      </w:pPr>
      <w:r>
        <w:t xml:space="preserve">This report details the practical experience gained during my internship as a Civil Engineer in United Kingdom Manchester. It outlines the technical challenges, professional developments, and industry insights acquired within this dynamic urban environment.</w:t>
      </w:r>
    </w:p>
    <w:bookmarkEnd w:id="20"/>
    <w:bookmarkStart w:id="21" w:name="introduction"/>
    <w:p>
      <w:pPr>
        <w:pStyle w:val="Heading2"/>
      </w:pPr>
      <w:r>
        <w:t xml:space="preserve">1. Introduction</w:t>
      </w:r>
    </w:p>
    <w:p>
      <w:pPr>
        <w:pStyle w:val="FirstParagraph"/>
      </w:pPr>
      <w:r>
        <w:t xml:space="preserve">The transition from academic theory to practical application is a critical phase in the development of any aspiring professional. This internship report serves as a comprehensive documentation of my tenure working as an intern Civil Engineer, specifically situated within the bustling construction and infrastructure landscape of United Kingdom Manchester. The city, known for its rich industrial heritage and rapid modernization, provided an ideal backdrop for understanding contemporary engineering challenges.</w:t>
      </w:r>
    </w:p>
    <w:p>
      <w:pPr>
        <w:pStyle w:val="BodyText"/>
      </w:pPr>
      <w:r>
        <w:t xml:space="preserve">The primary objective of this internship was to bridge the gap between university coursework and real-world structural design, project management, and site supervision. By immersing myself in a professional environment in United Kingdom Manchester, I aimed to refine my technical skills regarding Building Information Modelling (BIM), structural analysis, and sustainable construction practices. Furthermore, understanding the specific regulatory frameworks of the United Kingdom was essential for ensuring that all engineering solutions adhered to local standards and safety protocols.</w:t>
      </w:r>
    </w:p>
    <w:bookmarkEnd w:id="21"/>
    <w:bookmarkStart w:id="22" w:name="organizational-overview"/>
    <w:p>
      <w:pPr>
        <w:pStyle w:val="Heading2"/>
      </w:pPr>
      <w:r>
        <w:t xml:space="preserve">2. Organizational Overview</w:t>
      </w:r>
    </w:p>
    <w:p>
      <w:pPr>
        <w:pStyle w:val="FirstParagraph"/>
      </w:pPr>
      <w:r>
        <w:t xml:space="preserve">The internship was hosted by a prominent infrastructure consultancy firm based in the heart of United Kingdom Manchester. The company specializes in residential, commercial, and civil infrastructure projects across the North West region. Their portfolio includes high-rise developments near Deansgate and major transport upgrades along the Metrolink network.</w:t>
      </w:r>
    </w:p>
    <w:p>
      <w:pPr>
        <w:pStyle w:val="BodyText"/>
      </w:pPr>
      <w:r>
        <w:t xml:space="preserve">As an intern Civil Engineer, I was integrated into the Structural Design Department. This team is responsible for ensuring the stability and integrity of various structures while optimizing material usage for cost-efficiency. The office culture in United Kingdom Manchester emphasized collaboration, innovation, and strict adherence to Health and Safety Executive (HSE) guidelines. My mentor, a Chartered Engineer with over fifteen years of experience in the region, guided me through daily tasks and provided feedback on technical drawings and calculations.</w:t>
      </w:r>
    </w:p>
    <w:bookmarkEnd w:id="22"/>
    <w:bookmarkStart w:id="26" w:name="X76a80ea9cf503c0dfa5200afb629612fb0b4647"/>
    <w:p>
      <w:pPr>
        <w:pStyle w:val="Heading2"/>
      </w:pPr>
      <w:r>
        <w:t xml:space="preserve">3. Key Responsibilities and Technical Activities</w:t>
      </w:r>
    </w:p>
    <w:p>
      <w:pPr>
        <w:pStyle w:val="FirstParagraph"/>
      </w:pPr>
      <w:r>
        <w:t xml:space="preserve">The core of my role as a Civil Engineer intern involved supporting senior engineers in the design phase of ongoing projects. One of the most significant tasks was assisting in the structural modeling of a mixed-use development project located in Manchester City Centre. Using AutoCAD and Revit, I created detailed 2D and 3D models that incorporated steel framing and reinforced concrete foundations.</w:t>
      </w:r>
    </w:p>
    <w:bookmarkStart w:id="23" w:name="structural-analysis"/>
    <w:p>
      <w:pPr>
        <w:pStyle w:val="Heading3"/>
      </w:pPr>
      <w:r>
        <w:t xml:space="preserve">3.1 Structural Analysis</w:t>
      </w:r>
    </w:p>
    <w:p>
      <w:pPr>
        <w:pStyle w:val="FirstParagraph"/>
      </w:pPr>
      <w:r>
        <w:t xml:space="preserve">I participated in load calculations for floor slabs and beam connections, ensuring they met the British Standards (BS EN) requirements. This involved analyzing dead loads, live loads, wind loads, and snow loads specific to the geographical location in United Kingdom Manchester. Understanding how local weather patterns impact structural integrity was a valuable learning point that is often overlooked in theoretical studies.</w:t>
      </w:r>
    </w:p>
    <w:bookmarkEnd w:id="23"/>
    <w:bookmarkStart w:id="24" w:name="site-supervision-and-inspection"/>
    <w:p>
      <w:pPr>
        <w:pStyle w:val="Heading3"/>
      </w:pPr>
      <w:r>
        <w:t xml:space="preserve">3.2 Site Supervision and Inspection</w:t>
      </w:r>
    </w:p>
    <w:p>
      <w:pPr>
        <w:pStyle w:val="FirstParagraph"/>
      </w:pPr>
      <w:r>
        <w:t xml:space="preserve">A significant portion of my time was spent on-site across various locations in United Kingdom Manchester. Daily site walks allowed me to observe the practical application of design specifications. I assisted senior engineers in inspecting rebar placement for foundation pours, ensuring that the spacing and tying met the structural drawings. This hands-on experience highlighted the importance of precision; even minor deviations from the plan could compromise safety.</w:t>
      </w:r>
    </w:p>
    <w:bookmarkEnd w:id="24"/>
    <w:bookmarkStart w:id="25" w:name="sustainability-and-urban-regeneration"/>
    <w:p>
      <w:pPr>
        <w:pStyle w:val="Heading3"/>
      </w:pPr>
      <w:r>
        <w:t xml:space="preserve">3.3 Sustainability and Urban Regeneration</w:t>
      </w:r>
    </w:p>
    <w:p>
      <w:pPr>
        <w:pStyle w:val="FirstParagraph"/>
      </w:pPr>
      <w:r>
        <w:t xml:space="preserve">Manchester is currently undergoing a massive transformation towards sustainable urban living. As part of my internship, I contributed to a feasibility study for integrating green roofs into a new office building project. This required researching local council planning permissions in United Kingdom Manchester and calculating the load-bearing implications of soil and vegetation on the roof structure. This experience deepened my understanding of how Civil Engineers play a pivotal role in urban regeneration and environmental sustainability.</w:t>
      </w:r>
    </w:p>
    <w:bookmarkEnd w:id="25"/>
    <w:bookmarkEnd w:id="26"/>
    <w:bookmarkStart w:id="27" w:name="challenges-faced"/>
    <w:p>
      <w:pPr>
        <w:pStyle w:val="Heading2"/>
      </w:pPr>
      <w:r>
        <w:t xml:space="preserve">4. Challenges Faced</w:t>
      </w:r>
    </w:p>
    <w:p>
      <w:pPr>
        <w:pStyle w:val="FirstParagraph"/>
      </w:pPr>
      <w:r>
        <w:t xml:space="preserve">Navigating the complexities of working as a Civil Engineer in United Kingdom Manchester presented several challenges. Firstly, the fast-paced nature of construction projects in such a dense urban environment required quick adaptation and efficient time management. Coordinating with multiple stakeholders, including architects, contractors, and local council planners in Manchester, often led to conflicting schedules.</w:t>
      </w:r>
    </w:p>
    <w:p>
      <w:pPr>
        <w:pStyle w:val="BodyText"/>
      </w:pPr>
      <w:r>
        <w:t xml:space="preserve">Another challenge was mastering the specific terminology and documentation standards used in the United Kingdom construction industry. Unlike general international standards, UK regulations have unique nuances regarding fire safety and building insulation. Overcoming this learning curve required diligent study of the Building Regulations Approved Documents and active engagement with colleagues who had extensive local experience.</w:t>
      </w:r>
    </w:p>
    <w:bookmarkEnd w:id="27"/>
    <w:bookmarkStart w:id="28" w:name="professional-development"/>
    <w:p>
      <w:pPr>
        <w:pStyle w:val="Heading2"/>
      </w:pPr>
      <w:r>
        <w:t xml:space="preserve">5. Professional Development</w:t>
      </w:r>
    </w:p>
    <w:p>
      <w:pPr>
        <w:pStyle w:val="FirstParagraph"/>
      </w:pPr>
      <w:r>
        <w:t xml:space="preserve">Beyond technical skills, this internship fostered significant professional growth. Communication skills were honed through regular site meetings and client presentations in United Kingdom Manchester. Learning to convey complex engineering concepts to non-technical stakeholders was a crucial skill acquired during this period.</w:t>
      </w:r>
    </w:p>
    <w:p>
      <w:pPr>
        <w:pStyle w:val="BodyText"/>
      </w:pPr>
      <w:r>
        <w:t xml:space="preserve">Additionally, I gained insight into the career pathway towards becoming a Chartered Engineer (CEng) with the Institution of Civil Engineers (ICE). The mentorship received provided clarity on the Continuous Professional Development (CPD) requirements necessary for chartered status in the United Kingdom. Understanding the ethical responsibilities and professional conduct expected of engineers in this region was paramount.</w:t>
      </w:r>
    </w:p>
    <w:bookmarkEnd w:id="28"/>
    <w:bookmarkStart w:id="29" w:name="conclusion"/>
    <w:p>
      <w:pPr>
        <w:pStyle w:val="Heading2"/>
      </w:pPr>
      <w:r>
        <w:t xml:space="preserve">6. Conclusion</w:t>
      </w:r>
    </w:p>
    <w:p>
      <w:pPr>
        <w:pStyle w:val="FirstParagraph"/>
      </w:pPr>
      <w:r>
        <w:t xml:space="preserve">In conclusion, my internship as a Civil Engineer in United Kingdom Manchester has been an invaluable experience that has significantly enhanced my technical proficiency and professional mindset. The dynamic environment of Manchester provided a unique opportunity to engage with diverse engineering projects, ranging from historic preservation to modern skyscraper construction.</w:t>
      </w:r>
    </w:p>
    <w:p>
      <w:pPr>
        <w:pStyle w:val="BodyText"/>
      </w:pPr>
      <w:r>
        <w:t xml:space="preserve">The skills acquired in structural analysis, site supervision, and regulatory compliance have prepared me for a successful career in the field. I am particularly grateful for the exposure to sustainable engineering practices that are increasingly vital in urban centers like United Kingdom Manchester. This internship has not only solidified my passion for civil engineering but also equipped me with the practical tools necessary to contribute effectively to future infrastructure projects.</w:t>
      </w:r>
    </w:p>
    <w:bookmarkEnd w:id="29"/>
    <w:p>
      <w:pPr>
        <w:pStyle w:val="BodyText"/>
      </w:pPr>
      <w:r>
        <w:br/>
      </w:r>
      <w:r>
        <w:br/>
      </w:r>
    </w:p>
    <w:p>
      <w:pPr>
        <w:pStyle w:val="BodyText"/>
      </w:pPr>
      <w:r>
        <w:rPr>
          <w:bCs/>
          <w:b/>
        </w:rPr>
        <w:t xml:space="preserve">Signed:</w:t>
      </w:r>
    </w:p>
    <w:p>
      <w:pPr>
        <w:pStyle w:val="BodyText"/>
      </w:pPr>
      <w:r>
        <w:t xml:space="preserve">[Intern Name]</w:t>
      </w:r>
    </w:p>
    <w:p>
      <w:pPr>
        <w:pStyle w:val="BodyText"/>
      </w:pPr>
      <w:r>
        <w:t xml:space="preserve">Civil Engineering Intern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Practice in United Kingdom Manchester</dc:title>
  <dc:creator/>
  <dc:language>en</dc:language>
  <cp:keywords/>
  <dcterms:created xsi:type="dcterms:W3CDTF">2026-07-29T12:28:37Z</dcterms:created>
  <dcterms:modified xsi:type="dcterms:W3CDTF">2026-07-29T12:28:37Z</dcterms:modified>
</cp:coreProperties>
</file>

<file path=docProps/custom.xml><?xml version="1.0" encoding="utf-8"?>
<Properties xmlns="http://schemas.openxmlformats.org/officeDocument/2006/custom-properties" xmlns:vt="http://schemas.openxmlformats.org/officeDocument/2006/docPropsVTypes"/>
</file>