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Miami</w:t>
      </w:r>
    </w:p>
    <w:bookmarkStart w:id="20" w:name="X650d6e490431c5ead38dc5a848d7db6fce085f3"/>
    <w:p>
      <w:pPr>
        <w:pStyle w:val="Heading1"/>
      </w:pPr>
      <w:r>
        <w:t xml:space="preserve">Inernship Report on Civil Engineering Practices</w:t>
      </w:r>
    </w:p>
    <w:p>
      <w:pPr>
        <w:pStyle w:val="FirstParagraph"/>
      </w:pPr>
      <w:r>
        <w:rPr>
          <w:bCs/>
          <w:b/>
        </w:rPr>
        <w:t xml:space="preserve">Focused on Infrastructure Development in the United States Miami Region</w:t>
      </w:r>
    </w:p>
    <w:p>
      <w:pPr>
        <w:pStyle w:val="BodyText"/>
      </w:pPr>
      <w:r>
        <w:t xml:space="preserve">1.0 Executive Summary and Introduction</w:t>
      </w:r>
    </w:p>
    <w:p>
      <w:pPr>
        <w:pStyle w:val="BodyText"/>
      </w:pPr>
      <w:r>
        <w:t xml:space="preserve">The purpose of this document is to provide a comprehensive account of my professional experience as a Civil Engineer during an intensive internship program situated in the dynamic urban environment of the United States Miami. The selection of this specific geographic location was driven by its unique challenges regarding infrastructure resilience, rapid urbanization, and sophisticated coastal management systems. As global climates shift and sea levels rise, cities located in tropical environments such as Miami have become critical testing grounds for innovative civil engineering solutions. This report details the technical skills acquired, regulatory frameworks encountered, and the practical applications of theoretical knowledge within a high-stakes construction environment.</w:t>
      </w:r>
    </w:p>
    <w:p>
      <w:pPr>
        <w:pStyle w:val="BodyText"/>
      </w:pPr>
      <w:r>
        <w:t xml:space="preserve">The internship was designed to bridge the gap between academic theory and real-world application. Working under the supervision of senior project managers and licensed professional engineers in Miami, I gained insight into the complexities of managing large-scale infrastructure projects. The primary objective was to understand how civil engineering principles are adapted to meet strict environmental regulations and demanding architectural standards prevalent in this major metropolitan hub.</w:t>
      </w:r>
    </w:p>
    <w:p>
      <w:pPr>
        <w:pStyle w:val="BodyText"/>
      </w:pPr>
      <w:r>
        <w:t xml:space="preserve">2.0 Project Scope and Technical Responsibilities</w:t>
      </w:r>
    </w:p>
    <w:p>
      <w:pPr>
        <w:pStyle w:val="BodyText"/>
      </w:pPr>
      <w:r>
        <w:t xml:space="preserve">A significant portion of my tenure as a Civil Engineer intern was dedicated to assisting with the structural analysis and site preparation for a mixed-use commercial development located in downtown Miami. This project required meticulous attention to detail due to the region's high water table and susceptibility to hurricane-force winds. My responsibilities included conducting topographic surveys, assisting in the drafting of foundation designs using AutoCAD, and participating in geotechnical investigations.</w:t>
      </w:r>
    </w:p>
    <w:p>
      <w:pPr>
        <w:pStyle w:val="BodyText"/>
      </w:pPr>
      <w:r>
        <w:t xml:space="preserve">One of the most critical tasks assigned to me involved reviewing soil reports provided by geotechnical engineers. In Miami, expansive clay soils and limestone bedrock present unique challenges for foundation stability. I learned how to interpret cone penetration test data and correlate it with local building codes specific to the United States Miami zone. This experience highlighted the importance of subsurface investigation in preventing future settlement issues or structural failures.</w:t>
      </w:r>
    </w:p>
    <w:p>
      <w:pPr>
        <w:pStyle w:val="BodyText"/>
      </w:pPr>
      <w:r>
        <w:t xml:space="preserve">Additionally, I was involved in the design review process for stormwater management systems. Given Miami’s heavy rainfall patterns during the summer months and hurricane season, effective drainage infrastructure is not merely a convenience but a necessity for public safety. I assisted senior engineers in calculating peak runoff rates using the Rational Method and sizing retention ponds to mitigate flooding risks in surrounding neighborhoods.</w:t>
      </w:r>
    </w:p>
    <w:p>
      <w:pPr>
        <w:pStyle w:val="BodyText"/>
      </w:pPr>
      <w:r>
        <w:t xml:space="preserve">3.0 Regulatory Compliance and Sustainability Standards</w:t>
      </w:r>
    </w:p>
    <w:p>
      <w:pPr>
        <w:pStyle w:val="BodyText"/>
      </w:pPr>
      <w:r>
        <w:t xml:space="preserve">Navigating the regulatory landscape was a pivotal component of this internship. The construction industry in United States Miami is governed by stringent codes enforced by local municipal authorities as well as federal agencies such as the Environmental Protection Agency (EPA) and the Federal Emergency Management Agency (FEMA). Understanding these regulations was essential to ensure that all civil engineering designs complied with legal standards regarding environmental protection and disaster resilience.</w:t>
      </w:r>
    </w:p>
    <w:p>
      <w:pPr>
        <w:pStyle w:val="BodyText"/>
      </w:pPr>
      <w:r>
        <w:t xml:space="preserve">I participated in several meetings focused on green building certifications, specifically LEED (Leadership in Energy and Environmental Design). Sustainable practices are increasingly important in Miami’s civil engineering sector due to the community's emphasis on reducing carbon footprints and enhancing energy efficiency. I helped compile documentation for water conservation features, including permeable pavement systems and rainwater harvesting techniques. These systems not only reduce the burden on municipal sewage networks but also contribute to the overall sustainability goals of the project.</w:t>
      </w:r>
    </w:p>
    <w:p>
      <w:pPr>
        <w:pStyle w:val="BodyText"/>
      </w:pPr>
      <w:r>
        <w:t xml:space="preserve">Furthermore, familiarity with Florida Building Code (FBC) provisions regarding wind load resistance was crucial. Miami is located in a high-velocity hurricane zone, requiring structural elements to withstand significant uplift forces. Through this internship, I gained proficiency in reading and applying these complex codes to real-world structural components, ensuring that buildings are designed to protect occupants during extreme weather events.</w:t>
      </w:r>
    </w:p>
    <w:p>
      <w:pPr>
        <w:pStyle w:val="BodyText"/>
      </w:pPr>
      <w:r>
        <w:t xml:space="preserve">4.0 Professional Development and Soft Skills</w:t>
      </w:r>
    </w:p>
    <w:p>
      <w:pPr>
        <w:pStyle w:val="BodyText"/>
      </w:pPr>
      <w:r>
        <w:t xml:space="preserve">Beyond technical engineering tasks, the internship provided invaluable opportunities for professional growth. Working in a multidisciplinary team required effective communication with architects, environmental scientists, contractors, and government inspectors. I learned to articulate complex engineering concepts clearly and concisely in written reports and oral presentations.</w:t>
      </w:r>
    </w:p>
    <w:p>
      <w:pPr>
        <w:pStyle w:val="BodyText"/>
      </w:pPr>
      <w:r>
        <w:t xml:space="preserve">Collaboration was key to resolving conflicts that arose during the design phase. For instance, there was a disagreement between the architectural team’s aesthetic preferences for open spaces and the structural engineer’s requirements for load-bearing walls. Through facilitated discussions, we reached a compromise that maintained structural integrity while preserving visual openness. This experience taught me the importance of negotiation and teamwork in achieving project success.</w:t>
      </w:r>
    </w:p>
    <w:p>
      <w:pPr>
        <w:pStyle w:val="BodyText"/>
      </w:pPr>
      <w:r>
        <w:t xml:space="preserve">I also developed proficiency in using industry-standard software tools such as Civil 3D for site design and Microsoft Project for scheduling tasks. These digital tools allowed me to visualize construction sequences and identify potential bottlenecks before they occurred on-site, thereby improving overall project efficiency.</w:t>
      </w:r>
    </w:p>
    <w:p>
      <w:pPr>
        <w:pStyle w:val="BodyText"/>
      </w:pPr>
      <w:r>
        <w:t xml:space="preserve">5.0 Conclusion</w:t>
      </w:r>
    </w:p>
    <w:p>
      <w:pPr>
        <w:pStyle w:val="BodyText"/>
      </w:pPr>
      <w:r>
        <w:t xml:space="preserve">In conclusion, this internship as a Civil Engineer in the United States Miami has been an transformative experience that has significantly enhanced my technical competence and professional outlook. The unique environmental challenges posed by living in a coastal city have provided a rich learning environment for understanding infrastructure resilience, sustainable design, and regulatory compliance.</w:t>
      </w:r>
    </w:p>
    <w:p>
      <w:pPr>
        <w:pStyle w:val="BodyText"/>
      </w:pPr>
      <w:r>
        <w:t xml:space="preserve">The skills acquired during this period—including soil analysis, stormwater management design, code interpretation, and interdisciplinary communication—are directly applicable to future career endeavors in civil engineering. I am grateful for the mentorship received from experienced professionals who shared their expertise generously. This internship has not only prepared me for a successful career but also instilled a deep appreciation for the role that civil engineers play in shaping safe, sustainable, and resilient communities.</w:t>
      </w:r>
    </w:p>
    <w:p>
      <w:pPr>
        <w:pStyle w:val="BodyText"/>
      </w:pPr>
      <w:r>
        <w:t xml:space="preserve">As infrastructure demands continue to grow globally, particularly in vulnerable coastal regions like Miami, the need for skilled professionals who can address these challenges is paramount. This experience has reinforced my commitment to pursuing excellence in civil engineering and contributing to innovative solutions that protect both human lives and natural ecosystems.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Internship Report - United States Miami</dc:title>
  <dc:creator/>
  <dc:language>en</dc:language>
  <cp:keywords/>
  <dcterms:created xsi:type="dcterms:W3CDTF">2026-07-29T15:46:58Z</dcterms:created>
  <dcterms:modified xsi:type="dcterms:W3CDTF">2026-07-29T15:46:58Z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