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Beijing</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Johnson</w:t>
      </w:r>
    </w:p>
    <w:p>
      <w:pPr>
        <w:pStyle w:val="BodyText"/>
      </w:pPr>
      <w:r>
        <w:rPr>
          <w:bCs/>
          <w:b/>
        </w:rPr>
        <w:t xml:space="preserve">Date:</w:t>
      </w:r>
    </w:p>
    <w:p>
      <w:pPr>
        <w:pStyle w:val="BodyText"/>
      </w:pPr>
      <w:r>
        <w:t xml:space="preserve">I am a curriculum developer intern at an educational institute in Beijing, China.</w:t>
      </w:r>
    </w:p>
    <w:bookmarkEnd w:id="20"/>
    <w:bookmarkStart w:id="30" w:name="executive-summary"/>
    <w:bookmarkStart w:id="21" w:name="executive-summary"/>
    <w:p>
      <w:pPr>
        <w:pStyle w:val="Heading2"/>
      </w:pPr>
      <w:r>
        <w:t xml:space="preserve">Executive Summary</w:t>
      </w:r>
    </w:p>
    <w:p>
      <w:pPr>
        <w:pStyle w:val="FirstParagraph"/>
      </w:pPr>
      <w:r>
        <w:t xml:space="preserve">This report provides a comprehensive overview of my internship experience as a Curriculum Developer within the dynamic educational landscape of Beijing. The primary objective was to design, implement, and evaluate educational materials tailored for cross-cultural learning environments. This document details the challenges encountered, methodologies employed, and significant achievements realized during this transformative period.</w:t>
      </w:r>
    </w:p>
    <w:bookmarkEnd w:id="21"/>
    <w:bookmarkStart w:id="23" w:name="background"/>
    <w:bookmarkStart w:id="22" w:name="background-of-the-internship"/>
    <w:p>
      <w:pPr>
        <w:pStyle w:val="Heading2"/>
      </w:pPr>
      <w:r>
        <w:t xml:space="preserve">Background of the Internship</w:t>
      </w:r>
    </w:p>
    <w:p>
      <w:pPr>
        <w:pStyle w:val="FirstParagraph"/>
      </w:pPr>
      <w:r>
        <w:t xml:space="preserve">The internship took place in Beijing, a city known for its rapid technological advancement and rich historical heritage. Working as a Curriculum Developer in this context required navigating between traditional Chinese educational values and modern pedagogical approaches. The goal was to create inclusive learning materials that respected local customs while introducing global best practices.</w:t>
      </w:r>
    </w:p>
    <w:bookmarkEnd w:id="22"/>
    <w:bookmarkEnd w:id="23"/>
    <w:bookmarkStart w:id="29" w:name="responsibilities"/>
    <w:bookmarkStart w:id="24" w:name="main-responsibilities"/>
    <w:p>
      <w:pPr>
        <w:pStyle w:val="Heading2"/>
      </w:pPr>
      <w:r>
        <w:t xml:space="preserve">Main Responsibilities</w:t>
      </w:r>
    </w:p>
    <w:p>
      <w:pPr>
        <w:numPr>
          <w:ilvl w:val="0"/>
          <w:numId w:val="1001"/>
        </w:numPr>
        <w:pStyle w:val="Compact"/>
      </w:pPr>
      <w:r>
        <w:t xml:space="preserve">Analyze market needs and design age-appropriate curricula for diverse learners.</w:t>
      </w:r>
    </w:p>
    <w:p>
      <w:pPr>
        <w:numPr>
          <w:ilvl w:val="0"/>
          <w:numId w:val="1001"/>
        </w:numPr>
        <w:pStyle w:val="Compact"/>
      </w:pPr>
      <w:r>
        <w:t xml:space="preserve">Conduct research on global trends in education to inform local adaptations.</w:t>
      </w:r>
    </w:p>
    <w:p>
      <w:pPr>
        <w:numPr>
          <w:ilvl w:val="0"/>
          <w:numId w:val="1001"/>
        </w:numPr>
        <w:pStyle w:val="Compact"/>
      </w:pPr>
      <w:r>
        <w:t xml:space="preserve">Create digital and print resources that are culturally sensitive yet globally relevant.</w:t>
      </w:r>
    </w:p>
    <w:bookmarkEnd w:id="24"/>
    <w:bookmarkStart w:id="28" w:name="challenges"/>
    <w:bookmarkStart w:id="25" w:name="pedagogical-and-cultural-challenges"/>
    <w:p>
      <w:pPr>
        <w:pStyle w:val="Heading2"/>
      </w:pPr>
      <w:r>
        <w:t xml:space="preserve">Pedagogical and Cultural Challenges</w:t>
      </w:r>
    </w:p>
    <w:bookmarkEnd w:id="25"/>
    <w:bookmarkStart w:id="27" w:name="achievements"/>
    <w:bookmarkStart w:id="26" w:name="achievements-and-outcomes"/>
    <w:p>
      <w:pPr>
        <w:pStyle w:val="Heading2"/>
      </w:pPr>
      <w:r>
        <w:t xml:space="preserve">Achievements and Outcomes</w:t>
      </w:r>
    </w:p>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Beijing</dc:title>
  <dc:creator/>
  <dc:language>en</dc:language>
  <cp:keywords/>
  <dcterms:created xsi:type="dcterms:W3CDTF">2026-07-29T10:03:15Z</dcterms:created>
  <dcterms:modified xsi:type="dcterms:W3CDTF">2026-07-29T10:03:15Z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