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Berlin</w:t>
      </w:r>
    </w:p>
    <w:bookmarkStart w:id="21" w:name="internship-report"/>
    <w:p>
      <w:pPr>
        <w:pStyle w:val="Heading1"/>
      </w:pPr>
      <w:r>
        <w:t xml:space="preserve">Internship Report</w:t>
      </w:r>
    </w:p>
    <w:p>
      <w:pPr>
        <w:pStyle w:val="FirstParagraph"/>
      </w:pPr>
      <w:r>
        <w:rPr>
          <w:bCs/>
          <w:b/>
        </w:rPr>
        <w:t xml:space="preserve">Position:</w:t>
      </w:r>
      <w:r>
        <w:t xml:space="preserve"> </w:t>
      </w:r>
      <w:r>
        <w:t xml:space="preserve">Curriculum Developer Intern</w:t>
      </w:r>
    </w:p>
    <w:p>
      <w:pPr>
        <w:pStyle w:val="BodyText"/>
      </w:pPr>
      <w:r>
        <w:rPr>
          <w:bCs/>
          <w:b/>
        </w:rPr>
        <w:t xml:space="preserve">Germany Berlin</w:t>
      </w:r>
    </w:p>
    <w:p>
      <w:pPr>
        <w:pStyle w:val="BodyText"/>
      </w:pPr>
      <w:r>
        <w:rPr>
          <w:bCs/>
          <w:b/>
        </w:rPr>
        <w:t xml:space="preserve">Date:</w:t>
      </w:r>
      <w:r>
        <w:t xml:space="preserve"> </w:t>
      </w:r>
      <w:r>
        <w:t xml:space="preserve">October 24, 2023</w:t>
      </w:r>
    </w:p>
    <w:p>
      <w:pPr>
        <w:pStyle w:val="BodyText"/>
      </w:pPr>
      <w:r>
        <w:t xml:space="preserve">&lt; Strong&gt;Audience: Academic Supervisors and Professional Portfolio Reviewers &lt; H1 Introduction to the Role in Germany Berlin</w:t>
      </w:r>
    </w:p>
    <w:p>
      <w:pPr>
        <w:pStyle w:val="BodyText"/>
      </w:pPr>
      <w:r>
        <w:t xml:space="preserve">This internship report outlines my comprehensive experience working as a Curriculum Developer within the dynamic educational landscape of</w:t>
      </w:r>
      <w:r>
        <w:t xml:space="preserve"> </w:t>
      </w:r>
      <w:r>
        <w:rPr>
          <w:bCs/>
          <w:b/>
        </w:rPr>
        <w:t xml:space="preserve">Germany Berlin</w:t>
      </w:r>
      <w:r>
        <w:t xml:space="preserve">. The primary objective of this internship was to bridge the gap between theoretical pedagogical concepts and practical application, specifically tailored to meet the rigorous standards and multicultural demands of German educational institutions. Located in the heart of</w:t>
      </w:r>
      <w:r>
        <w:t xml:space="preserve"> </w:t>
      </w:r>
      <w:r>
        <w:rPr>
          <w:bCs/>
          <w:b/>
        </w:rPr>
        <w:t xml:space="preserve">Germany Berlin</w:t>
      </w:r>
      <w:r>
        <w:t xml:space="preserve">, a city known for its rapid technological advancement and diverse cultural tapestry, this role provided a unique opportunity to engage with stakeholders from various backgrounds. The core responsibility centered on designing learning pathways that are not only academically robust but also culturally inclusive and digitally integrated, reflecting the modern educational needs of</w:t>
      </w:r>
      <w:r>
        <w:t xml:space="preserve"> </w:t>
      </w:r>
      <w:r>
        <w:rPr>
          <w:bCs/>
          <w:b/>
        </w:rPr>
        <w:t xml:space="preserve">Germany Berlin</w:t>
      </w:r>
      <w:r>
        <w:t xml:space="preserve">.</w:t>
      </w:r>
    </w:p>
    <w:p>
      <w:pPr>
        <w:pStyle w:val="BodyText"/>
      </w:pPr>
      <w:r>
        <w:t xml:space="preserve">&lt; P &gt;The scope of this internship was broad, encompassing research, design, implementation support, and evaluation. As a</w:t>
      </w:r>
      <w:r>
        <w:t xml:space="preserve"> </w:t>
      </w:r>
      <w:r>
        <w:rPr>
          <w:bCs/>
          <w:b/>
        </w:rPr>
        <w:t xml:space="preserve">Curriculum Developer</w:t>
      </w:r>
      <w:r>
        <w:t xml:space="preserve">, my goal was to create modular content that could be adapted for both traditional classroom settings and hybrid learning environments. The specific objectives included:</w:t>
      </w:r>
    </w:p>
    <w:p>
      <w:pPr>
        <w:pStyle w:val="BodyText"/>
      </w:pPr>
      <w:r>
        <w:t xml:space="preserve">Analyzing existing curricula used by partner institutions in</w:t>
      </w:r>
      <w:r>
        <w:t xml:space="preserve"> </w:t>
      </w:r>
      <w:r>
        <w:rPr>
          <w:bCs/>
          <w:b/>
        </w:rPr>
        <w:t xml:space="preserve">Germany Berlin</w:t>
      </w:r>
      <w:r>
        <w:t xml:space="preserve">.</w:t>
      </w:r>
    </w:p>
    <w:p>
      <w:pPr>
        <w:pStyle w:val="BodyText"/>
      </w:pPr>
      <w:r>
        <w:t xml:space="preserve">Incorporating competency-based education models aligned with European Qualifications Framework standards.&lt; Li &gt;Developing digital assets, including interactive modules and assessment tools, relevant to the local context of &lt; Strong &gt; Germany Berlin &lt; Li &gt; Collaborating with subject matter experts to ensure content accuracy and pedagogical soundness.</w:t>
      </w:r>
    </w:p>
    <w:bookmarkStart w:id="20" w:name="section"/>
    <w:p>
      <w:pPr>
        <w:pStyle w:val="Heading2"/>
      </w:pPr>
    </w:p>
    <w:p>
      <w:pPr>
        <w:pStyle w:val="FirstParagraph"/>
      </w:pPr>
      <w:r>
        <w:t xml:space="preserve">The development process was iterative and collaborative. I began by conducting a thorough needs analysis, interviewing educators and administrators in</w:t>
      </w:r>
      <w:r>
        <w:t xml:space="preserve"> </w:t>
      </w:r>
      <w:r>
        <w:rPr>
          <w:bCs/>
          <w:b/>
        </w:rPr>
        <w:t xml:space="preserve">Germany Berlin</w:t>
      </w:r>
      <w:r>
        <w:t xml:space="preserve">. These interviews revealed a pressing need for curricula that address digital literacy alongside traditional academic subjects. Consequently, I adopted an ADDIE model (Analysis, Design, Development, Implementation, Evaluation) to structure my workflow.</w:t>
      </w:r>
    </w:p>
    <w:p>
      <w:pPr>
        <w:pStyle w:val="BodyText"/>
      </w:pPr>
      <w:r>
        <w:t xml:space="preserve">In the design phase, I focused on creating learning outcomes that were measurable and aligned with the specific regulatory frameworks of</w:t>
      </w:r>
      <w:r>
        <w:t xml:space="preserve"> </w:t>
      </w:r>
      <w:r>
        <w:rPr>
          <w:bCs/>
          <w:b/>
        </w:rPr>
        <w:t xml:space="preserve">Germany Berlin</w:t>
      </w:r>
      <w:r>
        <w:t xml:space="preserve">. This involved close consultation with local educational boards to ensure compliance with regional standards. The development phase saw me utilizing authoring tools like Articulate Storyline and Moodle to build engaging content. Special attention was paid to accessibility, ensuring that all materials were usable by students with diverse learning needs, a critical consideration in the inclusive education environment of</w:t>
      </w:r>
      <w:r>
        <w:t xml:space="preserve"> </w:t>
      </w:r>
      <w:r>
        <w:rPr>
          <w:bCs/>
          <w:b/>
        </w:rPr>
        <w:t xml:space="preserve">Germany Berlin</w:t>
      </w:r>
      <w:r>
        <w:t xml:space="preserve">.</w:t>
      </w:r>
    </w:p>
    <w:p>
      <w:pPr>
        <w:pStyle w:val="BodyText"/>
      </w:pPr>
      <w:r>
        <w:t xml:space="preserve">&lt; P &gt;One of the most significant challenges encountered during this internship was navigating the complex administrative and linguistic landscape of</w:t>
      </w:r>
      <w:r>
        <w:t xml:space="preserve"> </w:t>
      </w:r>
      <w:r>
        <w:rPr>
          <w:bCs/>
          <w:b/>
        </w:rPr>
        <w:t xml:space="preserve">Germany Berlin</w:t>
      </w:r>
      <w:r>
        <w:t xml:space="preserve">. While many professionals in tech-driven educational sectors speak English, official documentation and some stakeholder interactions required proficiency in German. To overcome this, I engaged in intensive language immersion and sought mentorship from senior curriculum specialists. Another challenge was balancing standardization with localization. Creating a curriculum that could be scaled across different schools in</w:t>
      </w:r>
      <w:r>
        <w:t xml:space="preserve"> </w:t>
      </w:r>
      <w:r>
        <w:rPr>
          <w:bCs/>
          <w:b/>
        </w:rPr>
        <w:t xml:space="preserve">Germany Berlin</w:t>
      </w:r>
      <w:r>
        <w:t xml:space="preserve"> </w:t>
      </w:r>
      <w:r>
        <w:t xml:space="preserve">while remaining relevant to individual school cultures required flexible frameworks rather than rigid scripts. I addressed this by developing "core modules" supplemented by "localized add-ons," allowing teachers to adapt content to their specific student demographics.</w:t>
      </w:r>
    </w:p>
    <w:p>
      <w:pPr>
        <w:pStyle w:val="BodyText"/>
      </w:pPr>
      <w:r>
        <w:t xml:space="preserve">&lt; P &gt;This internship significantly enhanced my professional skill set. As a</w:t>
      </w:r>
      <w:r>
        <w:t xml:space="preserve"> </w:t>
      </w:r>
      <w:r>
        <w:rPr>
          <w:bCs/>
          <w:b/>
        </w:rPr>
        <w:t xml:space="preserve">Curriculum Developer</w:t>
      </w:r>
      <w:r>
        <w:t xml:space="preserve">, I gained proficiency in:</w:t>
      </w:r>
    </w:p>
    <w:p>
      <w:pPr>
        <w:pStyle w:val="BodyText"/>
      </w:pPr>
      <w:r>
        <w:rPr>
          <w:bCs/>
          <w:b/>
        </w:rPr>
        <w:t xml:space="preserve">Strategic Planning: Learning to align educational content with long-term institutional goals in &lt; Strong &gt; Germany Berlin &lt; Li &gt;&lt; Strong &gt; Technical Proficiency:</w:t>
      </w:r>
      <w:r>
        <w:t xml:space="preserve"> </w:t>
      </w:r>
      <w:r>
        <w:t xml:space="preserve">Mastering various LMS (Learning Management Systems) and instructional design software.&lt; Li &gt;&lt; Strong &gt; Cross-Cultural Communication: Effectively collaborating with diverse teams in the multicultural hub of</w:t>
      </w:r>
      <w:r>
        <w:t xml:space="preserve"> </w:t>
      </w:r>
      <w:r>
        <w:rPr>
          <w:bCs/>
          <w:b/>
        </w:rPr>
        <w:t xml:space="preserve">Germany Berlin</w:t>
      </w:r>
      <w:r>
        <w:t xml:space="preserve">.</w:t>
      </w:r>
    </w:p>
    <w:p>
      <w:pPr>
        <w:pStyle w:val="BodyText"/>
      </w:pPr>
      <w:r>
        <w:rPr>
          <w:bCs/>
          <w:b/>
        </w:rPr>
        <w:t xml:space="preserve">Evaluative Analysis:</w:t>
      </w:r>
      <w:r>
        <w:t xml:space="preserve"> </w:t>
      </w:r>
      <w:r>
        <w:t xml:space="preserve">Designing robust assessment metrics to measure learning efficacy.</w:t>
      </w:r>
    </w:p>
    <w:p>
      <w:pPr>
        <w:pStyle w:val="BodyText"/>
      </w:pPr>
      <w:r>
        <w:t xml:space="preserve">Beyond technical skills, I developed a deeper appreciation for the nuances of educational policy. Understanding how political and social factors in</w:t>
      </w:r>
      <w:r>
        <w:t xml:space="preserve"> </w:t>
      </w:r>
      <w:r>
        <w:rPr>
          <w:bCs/>
          <w:b/>
        </w:rPr>
        <w:t xml:space="preserve">Germany Berlin</w:t>
      </w:r>
      <w:r>
        <w:t xml:space="preserve"> </w:t>
      </w:r>
      <w:r>
        <w:t xml:space="preserve">influence curriculum decisions was invaluable. This holistic view transformed my perspective from merely creating content to shaping educational experiences that empower learners.</w:t>
      </w:r>
    </w:p>
    <w:p>
      <w:pPr>
        <w:pStyle w:val="BodyText"/>
      </w:pPr>
      <w:r>
        <w:t xml:space="preserve">&lt; P &gt;The deliverables produced during this internship have been well-received by stakeholders in</w:t>
      </w:r>
      <w:r>
        <w:t xml:space="preserve"> </w:t>
      </w:r>
      <w:r>
        <w:rPr>
          <w:bCs/>
          <w:b/>
        </w:rPr>
        <w:t xml:space="preserve">Germany Berlin</w:t>
      </w:r>
      <w:r>
        <w:t xml:space="preserve">. The newly developed modules on digital citizenship were piloted in three partner schools, resulting in a 15% increase in student engagement scores compared to previous years. Furthermore, the collaborative framework established with local educators has ensured that future curriculum updates can be implemented more efficiently. This success story underscores the importance of context-aware design when operating as a</w:t>
      </w:r>
      <w:r>
        <w:t xml:space="preserve"> </w:t>
      </w:r>
      <w:r>
        <w:rPr>
          <w:bCs/>
          <w:b/>
        </w:rPr>
        <w:t xml:space="preserve">Curriculum Developer</w:t>
      </w:r>
      <w:r>
        <w:t xml:space="preserve"> </w:t>
      </w:r>
      <w:r>
        <w:t xml:space="preserve">in an international setting like</w:t>
      </w:r>
      <w:r>
        <w:t xml:space="preserve"> </w:t>
      </w:r>
      <w:r>
        <w:rPr>
          <w:bCs/>
          <w:b/>
        </w:rPr>
        <w:t xml:space="preserve">Germany Berlin</w:t>
      </w:r>
      <w:r>
        <w:t xml:space="preserve">.</w:t>
      </w:r>
    </w:p>
    <w:p>
      <w:pPr>
        <w:pStyle w:val="BodyText"/>
      </w:pPr>
      <w:r>
        <w:t xml:space="preserve">&lt; P &gt;In conclusion, this internship has been a transformative period in my professional journey. Working as a</w:t>
      </w:r>
      <w:r>
        <w:t xml:space="preserve"> </w:t>
      </w:r>
      <w:r>
        <w:rPr>
          <w:bCs/>
          <w:b/>
        </w:rPr>
        <w:t xml:space="preserve">Curriculum Developer</w:t>
      </w:r>
      <w:r>
        <w:t xml:space="preserve"> </w:t>
      </w:r>
      <w:r>
        <w:t xml:space="preserve">in</w:t>
      </w:r>
      <w:r>
        <w:t xml:space="preserve"> </w:t>
      </w:r>
      <w:r>
        <w:rPr>
          <w:bCs/>
          <w:b/>
        </w:rPr>
        <w:t xml:space="preserve">Germany Berlin</w:t>
      </w:r>
      <w:r>
        <w:t xml:space="preserve"> </w:t>
      </w:r>
      <w:r>
        <w:t xml:space="preserve">provided not only technical training but also profound insights into the global nature of education. The experience highlighted the necessity of adaptability, cultural sensitivity, and continuous learning in educational development. The vibrant academic environment of</w:t>
      </w:r>
      <w:r>
        <w:t xml:space="preserve"> </w:t>
      </w:r>
      <w:r>
        <w:rPr>
          <w:bCs/>
          <w:b/>
        </w:rPr>
        <w:t xml:space="preserve">Germany Berlin</w:t>
      </w:r>
      <w:r>
        <w:t xml:space="preserve">, with its blend of historical significance and modern innovation, served as an ideal backdrop for this growth.</w:t>
      </w:r>
    </w:p>
    <w:p>
      <w:pPr>
        <w:pStyle w:val="BodyText"/>
      </w:pPr>
      <w:r>
        <w:t xml:space="preserve">I am grateful for the opportunity to have contributed to the educational ecosystem of</w:t>
      </w:r>
      <w:r>
        <w:t xml:space="preserve"> </w:t>
      </w:r>
      <w:r>
        <w:rPr>
          <w:bCs/>
          <w:b/>
        </w:rPr>
        <w:t xml:space="preserve">Germany Berlin</w:t>
      </w:r>
      <w:r>
        <w:t xml:space="preserve">. The skills and insights gained will undoubtedly serve as a strong foundation for my future career in instructional design and educational leadership. This internship has confirmed my passion for creating impactful learning experiences that transcend borders, making me better equipped to face the challenges of an evolving global education sector.</w:t>
      </w:r>
    </w:p>
    <w:p>
      <w:pPr>
        <w:pStyle w:val="BodyText"/>
      </w:pPr>
      <w:r>
        <w:rPr>
          <w:iCs/>
          <w:i/>
        </w:rPr>
        <w:t xml:space="preserve">Report submitted by [Your Name], Intern Curriculum Developer, Germany Berlin.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Germany Berlin</dc:title>
  <dc:creator/>
  <dc:language>en</dc:language>
  <cp:keywords/>
  <dcterms:created xsi:type="dcterms:W3CDTF">2026-07-30T03:37:03Z</dcterms:created>
  <dcterms:modified xsi:type="dcterms:W3CDTF">2026-07-30T03:37:03Z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