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0" w:name="Xb12279ab04c511f145afec1a46169051913643d"/>
    <w:p>
      <w:pPr>
        <w:pStyle w:val="Heading1"/>
      </w:pPr>
      <w:r>
        <w:t xml:space="preserve">Internship Report for Curriculum Developer in India New Delhi</w:t>
      </w:r>
    </w:p>
    <w:p>
      <w:pPr>
        <w:pStyle w:val="FirstParagraph"/>
      </w:pPr>
      <w:r>
        <w:rPr>
          <w:bCs/>
          <w:b/>
        </w:rPr>
        <w:t xml:space="preserve">Name:</w:t>
      </w:r>
      <w:r>
        <w:t xml:space="preserve"> </w:t>
      </w:r>
      <w:r>
        <w:t xml:space="preserve">Rahul Verma</w:t>
      </w:r>
    </w:p>
    <w:p>
      <w:pPr>
        <w:pStyle w:val="BodyText"/>
      </w:pPr>
      <w:r>
        <w:br/>
      </w:r>
    </w:p>
    <w:p>
      <w:pPr>
        <w:pStyle w:val="BodyText"/>
      </w:pPr>
      <w:r>
        <w:rPr>
          <w:bCs/>
          <w:b/>
        </w:rPr>
        <w:t xml:space="preserve">Institution:</w:t>
      </w:r>
      <w:r>
        <w:t xml:space="preserve"> </w:t>
      </w:r>
      <w:r>
        <w:t xml:space="preserve">Institute of Educational Technology and Learning Solutions (IETLS)</w:t>
      </w:r>
    </w:p>
    <w:p>
      <w:pPr>
        <w:pStyle w:val="BodyText"/>
      </w:pPr>
      <w:r>
        <w:br/>
      </w:r>
    </w:p>
    <w:p>
      <w:pPr>
        <w:pStyle w:val="BodyText"/>
      </w:pPr>
      <w:r>
        <w:rPr>
          <w:bCs/>
          <w:b/>
        </w:rPr>
        <w:t xml:space="preserve">Date:</w:t>
      </w:r>
      <w:r>
        <w:t xml:space="preserve"> </w:t>
      </w:r>
      <w:r>
        <w:t xml:space="preserve">October 24, 2023</w:t>
      </w:r>
    </w:p>
    <w:bookmarkEnd w:id="20"/>
    <w:bookmarkStart w:id="30" w:name="X1e09304ac91550a46574bd253b79aefe43d196b"/>
    <w:p>
      <w:pPr>
        <w:pStyle w:val="Heading1"/>
      </w:pPr>
      <w:r>
        <w:t xml:space="preserve">Curriculum Development Internship Report: Transforming Education in India New Delhi</w:t>
      </w:r>
    </w:p>
    <w:p>
      <w:pPr>
        <w:pStyle w:val="FirstParagraph"/>
      </w:pPr>
      <w:r>
        <w:t xml:space="preserve">This document serves as a comprehensive summary of the internships completed during my tenure as a Curriculum Developer at the prestigious Institute of Educational Technology and Learning Solutions located in the heart of</w:t>
      </w:r>
      <w:r>
        <w:t xml:space="preserve"> </w:t>
      </w:r>
      <w:r>
        <w:rPr>
          <w:bCs/>
          <w:b/>
        </w:rPr>
        <w:t xml:space="preserve">India New Delhi</w:t>
      </w:r>
      <w:r>
        <w:t xml:space="preserve">. The primary objective was to gain hands-on experience in designing, implementing, and evaluating educational curricula tailored to meet diverse learning needs within India's complex educational landscape.</w:t>
      </w:r>
    </w:p>
    <w:bookmarkStart w:id="21" w:name="introduction"/>
    <w:p>
      <w:pPr>
        <w:pStyle w:val="Heading2"/>
      </w:pPr>
      <w:r>
        <w:t xml:space="preserve">Introduction</w:t>
      </w:r>
    </w:p>
    <w:p>
      <w:pPr>
        <w:pStyle w:val="FirstParagraph"/>
      </w:pPr>
      <w:r>
        <w:t xml:space="preserve">The education sector in</w:t>
      </w:r>
      <w:r>
        <w:t xml:space="preserve"> </w:t>
      </w:r>
      <w:r>
        <w:rPr>
          <w:bCs/>
          <w:b/>
        </w:rPr>
        <w:t xml:space="preserve">India New Delhi</w:t>
      </w:r>
      <w:r>
        <w:t xml:space="preserve"> </w:t>
      </w:r>
      <w:r>
        <w:t xml:space="preserve">is undergoing a rapid transformation driven by technological advancements and changing pedagogical approaches. As part of this evolution, there is an increasing demand for skilled professionals who can design curricula that are not only academically rigorous but also culturally relevant and technologically integrated. My internship aimed to bridge the gap between theoretical knowledge and practical application in curriculum development.</w:t>
      </w:r>
    </w:p>
    <w:bookmarkEnd w:id="21"/>
    <w:bookmarkStart w:id="22" w:name="objectives-of-the-internship"/>
    <w:p>
      <w:pPr>
        <w:pStyle w:val="Heading2"/>
      </w:pPr>
      <w:r>
        <w:t xml:space="preserve">Objectives of the Internship</w:t>
      </w:r>
    </w:p>
    <w:p>
      <w:pPr>
        <w:numPr>
          <w:ilvl w:val="0"/>
          <w:numId w:val="1001"/>
        </w:numPr>
        <w:pStyle w:val="Compact"/>
      </w:pPr>
      <w:r>
        <w:t xml:space="preserve">To understand the foundational principles of modern curriculum design.</w:t>
      </w:r>
    </w:p>
    <w:p>
      <w:pPr>
        <w:numPr>
          <w:ilvl w:val="0"/>
          <w:numId w:val="1001"/>
        </w:numPr>
        <w:pStyle w:val="Compact"/>
      </w:pPr>
      <w:r>
        <w:t xml:space="preserve">To learn how to integrate technology into traditional teaching methods effectively.</w:t>
      </w:r>
    </w:p>
    <w:p>
      <w:pPr>
        <w:numPr>
          <w:ilvl w:val="0"/>
          <w:numId w:val="1001"/>
        </w:numPr>
        <w:pStyle w:val="Compact"/>
      </w:pPr>
      <w:r>
        <w:t xml:space="preserve">To gain insights into assessing student performance using diverse metrics beyond standardized testing.</w:t>
      </w:r>
    </w:p>
    <w:bookmarkEnd w:id="22"/>
    <w:bookmarkStart w:id="26" w:name="key-responsibilities-and-achievements"/>
    <w:p>
      <w:pPr>
        <w:pStyle w:val="Heading2"/>
      </w:pPr>
      <w:r>
        <w:t xml:space="preserve">Key Responsibilities and Achievements</w:t>
      </w:r>
    </w:p>
    <w:p>
      <w:pPr>
        <w:pStyle w:val="FirstParagraph"/>
      </w:pPr>
      <w:r>
        <w:t xml:space="preserve">Throughout my internship as a</w:t>
      </w:r>
      <w:r>
        <w:t xml:space="preserve"> </w:t>
      </w:r>
      <w:r>
        <w:rPr>
          <w:bCs/>
          <w:b/>
        </w:rPr>
        <w:t xml:space="preserve">Curriculum Developer</w:t>
      </w:r>
      <w:r>
        <w:t xml:space="preserve">, I was involved in several key projects that significantly contributed to our organization's mission. Here are some highlights:</w:t>
      </w:r>
    </w:p>
    <w:p>
      <w:pPr>
        <w:pStyle w:val="BodyText"/>
      </w:pPr>
      <w:r>
        <w:br/>
      </w:r>
    </w:p>
    <w:bookmarkStart w:id="23" w:name="X1c2a3c63408575dd8e610de77c595ff3a3120c0"/>
    <w:p>
      <w:pPr>
        <w:pStyle w:val="Heading3"/>
      </w:pPr>
      <w:r>
        <w:t xml:space="preserve">1. Designing Interactive Learning Modules for Primary Schools</w:t>
      </w:r>
    </w:p>
    <w:p>
      <w:pPr>
        <w:pStyle w:val="FirstParagraph"/>
      </w:pPr>
      <w:r>
        <w:t xml:space="preserve">One of the major challenges faced by educators in</w:t>
      </w:r>
      <w:r>
        <w:t xml:space="preserve"> </w:t>
      </w:r>
      <w:r>
        <w:rPr>
          <w:bCs/>
          <w:b/>
        </w:rPr>
        <w:t xml:space="preserve">India New Delhi</w:t>
      </w:r>
      <w:r>
        <w:t xml:space="preserve">'s rural and semi-urban areas is access to quality resources. To address this issue, I collaborated with senior curriculum experts to develop interactive learning modules suitable for primary school students. These modules included multimedia content such as videos, animations, and quizzes designed specifically for low-resource settings where internet connectivity may be intermittent.</w:t>
      </w:r>
    </w:p>
    <w:bookmarkEnd w:id="23"/>
    <w:bookmarkStart w:id="24" w:name="Xc626a995167f6e0f47a2fc4fcc0ef9ccb29da84"/>
    <w:p>
      <w:pPr>
        <w:pStyle w:val="Heading3"/>
      </w:pPr>
      <w:r>
        <w:t xml:space="preserve">2. Conducting Stakeholder Engagement Workshops</w:t>
      </w:r>
    </w:p>
    <w:p>
      <w:pPr>
        <w:pStyle w:val="FirstParagraph"/>
      </w:pPr>
      <w:r>
        <w:t xml:space="preserve">A crucial aspect of effective curriculum development is stakeholder engagement. I participated in workshops organized by the institute to gather feedback from teachers, parents, and students across various districts within</w:t>
      </w:r>
      <w:r>
        <w:t xml:space="preserve"> </w:t>
      </w:r>
      <w:r>
        <w:rPr>
          <w:bCs/>
          <w:b/>
        </w:rPr>
        <w:t xml:space="preserve">India New Delhi</w:t>
      </w:r>
      <w:r>
        <w:t xml:space="preserve">. This process helped us refine our curriculum frameworks based on real-world experiences and challenges encountered by end-users.</w:t>
      </w:r>
    </w:p>
    <w:p>
      <w:pPr>
        <w:pStyle w:val="BodyText"/>
      </w:pPr>
      <w:r>
        <w:br/>
      </w:r>
    </w:p>
    <w:bookmarkEnd w:id="24"/>
    <w:bookmarkStart w:id="25" w:name="X58aabfb275d6658781f57734a96f0f090d09bc5"/>
    <w:p>
      <w:pPr>
        <w:pStyle w:val="Heading3"/>
      </w:pPr>
      <w:r>
        <w:t xml:space="preserve">3. Implementing Project-Based Learning Approaches</w:t>
      </w:r>
    </w:p>
    <w:p>
      <w:pPr>
        <w:pStyle w:val="FirstParagraph"/>
      </w:pPr>
      <w:r>
        <w:t xml:space="preserve">To foster critical thinking skills among learners, I introduced project-based learning (PBL) components into existing syllabi. For instance, we created a series of science projects related to environmental conservation which encouraged collaboration among peers while enhancing their understanding of ecological concepts.</w:t>
      </w:r>
    </w:p>
    <w:p>
      <w:pPr>
        <w:pStyle w:val="BodyText"/>
      </w:pPr>
      <w:r>
        <w:br/>
      </w:r>
    </w:p>
    <w:bookmarkEnd w:id="25"/>
    <w:bookmarkEnd w:id="26"/>
    <w:bookmarkStart w:id="27" w:name="challenges-faced-and-solutions-adopted"/>
    <w:p>
      <w:pPr>
        <w:pStyle w:val="Heading2"/>
      </w:pPr>
      <w:r>
        <w:t xml:space="preserve">Challenges Faced and Solutions Adopted</w:t>
      </w:r>
    </w:p>
    <w:p>
      <w:pPr>
        <w:pStyle w:val="FirstParagraph"/>
      </w:pPr>
      <w:r>
        <w:t xml:space="preserve">Working as a</w:t>
      </w:r>
      <w:r>
        <w:t xml:space="preserve"> </w:t>
      </w:r>
      <w:r>
        <w:rPr>
          <w:bCs/>
          <w:b/>
        </w:rPr>
        <w:t xml:space="preserve">Curriculum Developer</w:t>
      </w:r>
      <w:r>
        <w:t xml:space="preserve"> </w:t>
      </w:r>
      <w:r>
        <w:t xml:space="preserve">in</w:t>
      </w:r>
      <w:r>
        <w:t xml:space="preserve"> </w:t>
      </w:r>
      <w:r>
        <w:rPr>
          <w:bCs/>
          <w:b/>
        </w:rPr>
        <w:t xml:space="preserve">India New Delhi</w:t>
      </w:r>
      <w:r>
        <w:t xml:space="preserve">'s dynamic educational environment presented numerous challenges:</w:t>
      </w:r>
    </w:p>
    <w:p>
      <w:pPr>
        <w:pStyle w:val="BodyText"/>
      </w:pPr>
      <w:r>
        <w:br/>
      </w:r>
    </w:p>
    <w:p>
      <w:pPr>
        <w:numPr>
          <w:ilvl w:val="0"/>
          <w:numId w:val="1002"/>
        </w:numPr>
        <w:pStyle w:val="Compact"/>
      </w:pPr>
      <w:r>
        <w:rPr>
          <w:bCs/>
          <w:b/>
        </w:rPr>
        <w:t xml:space="preserve">Diverse Learner Profiles:</w:t>
      </w:r>
      <w:r>
        <w:t xml:space="preserve"> Addressing different learning styles required careful planning and customization.</w:t>
      </w:r>
    </w:p>
    <w:p>
      <w:pPr>
        <w:numPr>
          <w:ilvl w:val="0"/>
          <w:numId w:val="1002"/>
        </w:numPr>
        <w:pStyle w:val="Compact"/>
      </w:pPr>
      <w:r>
        <w:t xml:space="preserve">Resource Constraints: Limited funding necessitated creative solutions like utilizing open-source tools.</w:t>
      </w:r>
    </w:p>
    <w:p>
      <w:pPr>
        <w:pStyle w:val="FirstParagraph"/>
      </w:pPr>
      <w:r>
        <w:t xml:space="preserve">To overcome these hurdles, I adopted strategies such as conducting regular surveys to identify specific learner needs; leveraging free digital platforms wherever possible; collaborating closely with fellow team members sharing similar goals etcetera...</w:t>
      </w:r>
    </w:p>
    <w:bookmarkEnd w:id="27"/>
    <w:bookmarkStart w:id="28" w:name="reflections-and-learning-outcomes"/>
    <w:p>
      <w:pPr>
        <w:pStyle w:val="Heading2"/>
      </w:pPr>
      <w:r>
        <w:t xml:space="preserve">Reflections and Learning Outcomes</w:t>
      </w:r>
    </w:p>
    <w:p>
      <w:pPr>
        <w:pStyle w:val="FirstParagraph"/>
      </w:pPr>
      <w:r>
        <w:t xml:space="preserve">This internship provided invaluable opportunities for professional growth both personally and professionally. Key takeaways include:</w:t>
      </w:r>
    </w:p>
    <w:p>
      <w:pPr>
        <w:pStyle w:val="BodyText"/>
      </w:pPr>
      <w:r>
        <w:br/>
      </w:r>
    </w:p>
    <w:p>
      <w:pPr>
        <w:numPr>
          <w:ilvl w:val="0"/>
          <w:numId w:val="1003"/>
        </w:numPr>
        <w:pStyle w:val="Compact"/>
      </w:pPr>
      <w:r>
        <w:rPr>
          <w:bCs/>
          <w:b/>
        </w:rPr>
        <w:t xml:space="preserve">Empathy Towards Learners: Understanding firsthand what obstacles learners face has made me more empathetic towards their needs when designing future curricula.</w:t>
      </w:r>
    </w:p>
    <w:p>
      <w:pPr>
        <w:numPr>
          <w:ilvl w:val="0"/>
          <w:numId w:val="1003"/>
        </w:numPr>
        <w:pStyle w:val="Compact"/>
      </w:pPr>
      <w:r>
        <w:t xml:space="preserve">Adaptability: Navigating through rapidly changing policies governing schools across</w:t>
      </w:r>
      <w:r>
        <w:t xml:space="preserve"> </w:t>
      </w:r>
      <w:r>
        <w:rPr>
          <w:bCs/>
          <w:b/>
        </w:rPr>
        <w:t xml:space="preserve">India New Delhi</w:t>
      </w:r>
      <w:r>
        <w:t xml:space="preserve">'s jurisdiction taught adaptability under pressure situations effectively...</w:t>
      </w:r>
    </w:p>
    <w:bookmarkEnd w:id="28"/>
    <w:bookmarkStart w:id="29" w:name="conclusion-and-future-prospects"/>
    <w:p>
      <w:pPr>
        <w:pStyle w:val="Heading2"/>
      </w:pPr>
      <w:r>
        <w:t xml:space="preserve">Conclusion and Future Prospects</w:t>
      </w:r>
    </w:p>
    <w:p>
      <w:pPr>
        <w:pStyle w:val="FirstParagraph"/>
      </w:pPr>
      <w:r>
        <w:br/>
      </w:r>
      <w:r>
        <w:t xml:space="preserve">In conclusion, this experience working as a</w:t>
      </w:r>
      <w:r>
        <w:t xml:space="preserve"> </w:t>
      </w:r>
      <w:r>
        <w:rPr>
          <w:bCs/>
          <w:b/>
        </w:rPr>
        <w:t xml:space="preserve">Curriculum Developer</w:t>
      </w:r>
      <w:r>
        <w:t xml:space="preserve"> </w:t>
      </w:r>
      <w:r>
        <w:t xml:space="preserve">India New Delhi, significantly enhanced my skills in creating impactful educational materials. Moving forward, I aspire to continue exploring innovative ways of delivering education that cater specifically towards marginalized communities residing predominantly outside urban centers yet equally deserving opportunities...</w:t>
      </w:r>
      <w:r>
        <w:br/>
      </w:r>
      <w:r>
        <w:br/>
      </w:r>
    </w:p>
    <w:p>
      <w:pPr>
        <w:pStyle w:val="BodyText"/>
      </w:pPr>
      <w:r>
        <w:rPr>
          <w:bCs/>
          <w:b/>
        </w:rPr>
        <w:t xml:space="preserve">Prepared by:</w:t>
      </w:r>
      <w:r>
        <w:br/>
      </w:r>
      <w:r>
        <w:t xml:space="preserve">Rahul Verma</w:t>
      </w:r>
      <w:r>
        <w:br/>
      </w:r>
      <w:r>
        <w:rPr>
          <w:iCs/>
          <w:i/>
        </w:rPr>
        <w:t xml:space="preserve">Intern – Curriculum Developer</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India New Delhi</dc:title>
  <dc:creator/>
  <dc:language>en</dc:language>
  <cp:keywords/>
  <dcterms:created xsi:type="dcterms:W3CDTF">2026-07-30T06:24:33Z</dcterms:created>
  <dcterms:modified xsi:type="dcterms:W3CDTF">2026-07-30T06:24:33Z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