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Curriculum</w:t>
      </w:r>
      <w:r>
        <w:t xml:space="preserve"> </w:t>
      </w:r>
      <w:r>
        <w:t xml:space="preserve">Developer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Position Title:</w:t>
      </w:r>
      <w:r>
        <w:t xml:space="preserve"> </w:t>
      </w:r>
      <w:r>
        <w:t xml:space="preserve">Curriculum Developer Intern</w:t>
      </w:r>
    </w:p>
    <w:p>
      <w:pPr>
        <w:pStyle w:val="BodyText"/>
      </w:pPr>
      <w:r>
        <w:rPr>
          <w:bCs/>
          <w:b/>
        </w:rPr>
        <w:t xml:space="preserve">Location:</w:t>
      </w:r>
      <w:r>
        <w:t xml:space="preserve">Tel Aviv, Israel Tel Aviv</w:t>
      </w:r>
    </w:p>
    <w:p>
      <w:pPr>
        <w:pStyle w:val="BodyText"/>
      </w:pPr>
      <w:r>
        <w:t xml:space="preserve">P</w:t>
      </w:r>
    </w:p>
    <w:p>
      <w:pPr>
        <w:pStyle w:val="BodyText"/>
      </w:pPr>
      <w:r>
        <w:t xml:space="preserve">Date: [Insert Date]</w:t>
      </w:r>
    </w:p>
    <w:p>
      <w:pPr>
        <w:pStyle w:val="BodyText"/>
      </w:pPr>
      <w:r>
        <w:t xml:space="preserve">P</w:t>
      </w:r>
    </w:p>
    <w:p>
      <w:pPr>
        <w:pStyle w:val="BodyText"/>
      </w:pPr>
      <w:r>
        <w:t xml:space="preserve">Name: [Insert Name]</w:t>
      </w:r>
    </w:p>
    <w:bookmarkStart w:id="20" w:name="executive-summary"/>
    <w:p>
      <w:pPr>
        <w:pStyle w:val="Heading2"/>
      </w:pPr>
      <w:r>
        <w:t xml:space="preserve">1. Executive Summary</w:t>
      </w:r>
    </w:p>
    <w:p>
      <w:pPr>
        <w:pStyle w:val="FirstParagraph"/>
      </w:pPr>
      <w:r>
        <w:t xml:space="preserve">This report outlines the comprehensive experiences, responsibilities undertaken, and key learnings gained during my internship as a</w:t>
      </w:r>
      <w:r>
        <w:t xml:space="preserve"> </w:t>
      </w:r>
      <w:r>
        <w:t xml:space="preserve">Curriculum Developer</w:t>
      </w:r>
      <w:r>
        <w:t xml:space="preserve"> </w:t>
      </w:r>
      <w:r>
        <w:t xml:space="preserve">based in</w:t>
      </w:r>
    </w:p>
    <w:p>
      <w:pPr>
        <w:pStyle w:val="BodyText"/>
      </w:pPr>
      <w:r>
        <w:t xml:space="preserve">Israel Tel Aviv. The primary objective of this internship was to bridge academic theory with practical instructional design within a dynamic, high-tech oriented educational ecosystem. Working in one of the most innovative cities globally, I had the unique opportunity to contribute to educational projects that emphasize critical thinking, technological integration, and cultural inclusivity. This document details the specific tasks performed by this</w:t>
      </w:r>
    </w:p>
    <w:p>
      <w:pPr>
        <w:pStyle w:val="BodyText"/>
      </w:pPr>
      <w:r>
        <w:t xml:space="preserve">Curriculum Developer, challenges encountered while operating in</w:t>
      </w:r>
    </w:p>
    <w:p>
      <w:pPr>
        <w:pStyle w:val="BodyText"/>
      </w:pPr>
      <w:r>
        <w:t xml:space="preserve">Israel Tel Aviv, and the professional growth achieved during this transformative period.</w:t>
      </w:r>
    </w:p>
    <w:bookmarkEnd w:id="20"/>
    <w:bookmarkEnd w:id="21"/>
    <w:bookmarkStart w:id="22" w:name="Xf1b8863cfb09f131c292764bbc048e8e7142349"/>
    <w:p>
      <w:pPr>
        <w:pStyle w:val="Heading2"/>
      </w:pPr>
      <w:r>
        <w:t xml:space="preserve">2. Organizational Context and Role Description</w:t>
      </w:r>
    </w:p>
    <w:p>
      <w:pPr>
        <w:pStyle w:val="FirstParagraph"/>
      </w:pPr>
      <w:r>
        <w:t xml:space="preserve">The internship was conducted with a forward-thinking educational technology startup located in the heart of</w:t>
      </w:r>
    </w:p>
    <w:p>
      <w:pPr>
        <w:pStyle w:val="BodyText"/>
      </w:pPr>
      <w:r>
        <w:t xml:space="preserve">Israel Tel Aviv. The organization specializes in creating adaptive learning platforms for secondary education, focusing heavily on STEM (Science, Technology, Engineering, and Mathematics) subjects. As a</w:t>
      </w:r>
    </w:p>
    <w:p>
      <w:pPr>
        <w:pStyle w:val="BodyText"/>
      </w:pPr>
      <w:r>
        <w:t xml:space="preserve">Curriculum Developer, my role was pivotal in translating complex subject matter into engaging digital content. Unlike traditional schooling environments often found elsewhere in Europe or Asia,</w:t>
      </w:r>
    </w:p>
    <w:p>
      <w:pPr>
        <w:pStyle w:val="BodyText"/>
      </w:pPr>
      <w:r>
        <w:t xml:space="preserve">The educational culture in Israel Tel Aviv is characterized by rapid iteration and direct feedback loops, which significantly influenced my workflow as a</w:t>
      </w:r>
    </w:p>
    <w:p>
      <w:pPr>
        <w:pStyle w:val="BodyText"/>
      </w:pPr>
      <w:r>
        <w:t xml:space="preserve">Curriculum Developer.</w:t>
      </w:r>
    </w:p>
    <w:p>
      <w:pPr>
        <w:pStyle w:val="BodyText"/>
      </w:pPr>
      <w:r>
        <w:t xml:space="preserve">My primary responsibilities included:</w:t>
      </w:r>
    </w:p>
    <w:p>
      <w:pPr>
        <w:numPr>
          <w:ilvl w:val="0"/>
          <w:numId w:val="1001"/>
        </w:numPr>
        <w:pStyle w:val="Compact"/>
      </w:pPr>
      <w:r>
        <w:t xml:space="preserve">Analyzing existing learning materials to identify gaps in student engagement.</w:t>
      </w:r>
    </w:p>
    <w:p>
      <w:pPr>
        <w:numPr>
          <w:ilvl w:val="0"/>
          <w:numId w:val="1001"/>
        </w:numPr>
        <w:pStyle w:val="Compact"/>
      </w:pPr>
      <w:r>
        <w:t xml:space="preserve">Designing modular lesson plans that align with the Israeli Ministry of Education standards while incorporating international best practices.</w:t>
      </w:r>
    </w:p>
    <w:p>
      <w:pPr>
        <w:numPr>
          <w:ilvl w:val="0"/>
          <w:numId w:val="1001"/>
        </w:numPr>
        <w:pStyle w:val="Compact"/>
      </w:pPr>
      <w:r>
        <w:t xml:space="preserve">Conducting A/B testing on different instructional strategies to optimize learning outcomes.</w:t>
      </w:r>
    </w:p>
    <w:bookmarkEnd w:id="22"/>
    <w:bookmarkStart w:id="26" w:name="key-responsibilities-and-projects"/>
    <w:p>
      <w:pPr>
        <w:pStyle w:val="Heading2"/>
      </w:pPr>
      <w:r>
        <w:t xml:space="preserve">3. Key Responsibilities and Projects</w:t>
      </w:r>
    </w:p>
    <w:bookmarkStart w:id="23" w:name="content-creation-and-alignment"/>
    <w:p>
      <w:pPr>
        <w:pStyle w:val="Heading3"/>
      </w:pPr>
      <w:r>
        <w:t xml:space="preserve">3.1 Content Creation and Alignment</w:t>
      </w:r>
    </w:p>
    <w:p>
      <w:pPr>
        <w:pStyle w:val="FirstParagraph"/>
      </w:pPr>
      <w:r>
        <w:t xml:space="preserve">In my capacity as a</w:t>
      </w:r>
    </w:p>
    <w:p>
      <w:pPr>
        <w:pStyle w:val="BodyText"/>
      </w:pPr>
      <w:r>
        <w:t xml:space="preserve">Curriculum Developer, I was tasked with rewriting existing physics modules to be more interactive. This required not only subject matter expertise but also an understanding of gamification principles. The fast-paced environment in</w:t>
      </w:r>
    </w:p>
    <w:p>
      <w:pPr>
        <w:pStyle w:val="BodyText"/>
      </w:pPr>
      <w:r>
        <w:t xml:space="preserve">Israel Tel Aviv demanded quick turnaround times, pushing me to refine my ability to prioritize tasks effectively. I developed over twenty distinct lesson units, ensuring that each aligned with specific competency frameworks.</w:t>
      </w:r>
    </w:p>
    <w:bookmarkEnd w:id="23"/>
    <w:bookmarkStart w:id="24" w:name="cross-cultural-collaboration"/>
    <w:p>
      <w:pPr>
        <w:pStyle w:val="Heading3"/>
      </w:pPr>
      <w:r>
        <w:t xml:space="preserve">3.2 Cross-Cultural Collaboration</w:t>
      </w:r>
    </w:p>
    <w:p>
      <w:pPr>
        <w:pStyle w:val="FirstParagraph"/>
      </w:pPr>
      <w:r>
        <w:t xml:space="preserve">One of the most enriching aspects of this internship was working within a diverse team in</w:t>
      </w:r>
    </w:p>
    <w:p>
      <w:pPr>
        <w:pStyle w:val="BodyText"/>
      </w:pPr>
      <w:r>
        <w:t xml:space="preserve">Israel Tel Aviv. The team comprised individuals from various cultural and educational backgrounds, including Russian-speaking immigrants, Arab-Israeli educators, and international tech experts. As a</w:t>
      </w:r>
    </w:p>
    <w:p>
      <w:pPr>
        <w:pStyle w:val="BodyText"/>
      </w:pPr>
      <w:r>
        <w:t xml:space="preserve">Curriculum Developer, I learned to navigate linguistic nuances and cultural sensitivities when designing content. This experience highlighted the importance of inclusive language in educational materials, ensuring that resources are accessible to all students regardless of their background.</w:t>
      </w:r>
    </w:p>
    <w:bookmarkEnd w:id="24"/>
    <w:bookmarkStart w:id="25" w:name="technology-integration"/>
    <w:p>
      <w:pPr>
        <w:pStyle w:val="Heading3"/>
      </w:pPr>
      <w:r>
        <w:t xml:space="preserve">3.3 Technology Integration</w:t>
      </w:r>
    </w:p>
    <w:p>
      <w:pPr>
        <w:pStyle w:val="FirstParagraph"/>
      </w:pPr>
      <w:r>
        <w:t xml:space="preserve">Tel Aviv is often referred to as the "Startup Nation’s" capital, and this ethos permeated our workplace. As a</w:t>
      </w:r>
    </w:p>
    <w:p>
      <w:pPr>
        <w:pStyle w:val="BodyText"/>
      </w:pPr>
      <w:r>
        <w:t xml:space="preserve">Curriculum Developer, I was expected to be proficient in using various digital tools such as Articulate Storyline, LMS (Learning Management Systems), and data analytics dashboards. I integrated interactive simulations into the curriculum, allowing students to visualize abstract concepts. This hands-on experience with cutting-edge EdTech tools provided me with valuable skills that are highly sought after in the modern educational landscape.</w:t>
      </w:r>
    </w:p>
    <w:bookmarkEnd w:id="25"/>
    <w:bookmarkEnd w:id="26"/>
    <w:bookmarkStart w:id="27" w:name="challenges-faced"/>
    <w:p>
      <w:pPr>
        <w:pStyle w:val="Heading2"/>
      </w:pPr>
      <w:r>
        <w:t xml:space="preserve">4. Challenges Faced</w:t>
      </w:r>
    </w:p>
    <w:p>
      <w:pPr>
        <w:pStyle w:val="FirstParagraph"/>
      </w:pPr>
      <w:r>
        <w:t xml:space="preserve">Despite the rewarding nature of this internship, several challenges were encountered:</w:t>
      </w:r>
    </w:p>
    <w:p>
      <w:pPr>
        <w:numPr>
          <w:ilvl w:val="0"/>
          <w:numId w:val="1002"/>
        </w:numPr>
        <w:pStyle w:val="Compact"/>
      </w:pPr>
      <w:r>
        <w:t xml:space="preserve">Speed vs. Quality: The entrepreneurial spirit in</w:t>
      </w:r>
    </w:p>
    <w:p>
      <w:pPr>
        <w:numPr>
          <w:ilvl w:val="0"/>
          <w:numId w:val="1000"/>
        </w:numPr>
        <w:pStyle w:val="Compact"/>
      </w:pPr>
      <w:r>
        <w:t xml:space="preserve">Israel Tel Aviv often prioritizes speed to market. Balancing the need for rapid development with thorough pedagogical review was a constant challenge for this</w:t>
      </w:r>
    </w:p>
    <w:p>
      <w:pPr>
        <w:numPr>
          <w:ilvl w:val="0"/>
          <w:numId w:val="1000"/>
        </w:numPr>
        <w:pStyle w:val="Compact"/>
      </w:pPr>
      <w:r>
        <w:t xml:space="preserve">Curriculum Developer.</w:t>
      </w:r>
    </w:p>
    <w:p>
      <w:pPr>
        <w:numPr>
          <w:ilvl w:val="0"/>
          <w:numId w:val="1003"/>
        </w:numPr>
        <w:pStyle w:val="Compact"/>
      </w:pPr>
      <w:r>
        <w:t xml:space="preserve">Resource Limitations: Early in the internship, there were limited access to localized case studies suitable for the Israeli context. Overcoming this required extensive independent research and consultation with local teachers.</w:t>
      </w:r>
    </w:p>
    <w:p>
      <w:pPr>
        <w:pStyle w:val="FirstParagraph"/>
      </w:pPr>
      <w:r>
        <w:t xml:space="preserve">These challenges forced me to adapt quickly, developing resilience and problem-solving skills that are essential for any</w:t>
      </w:r>
    </w:p>
    <w:p>
      <w:pPr>
        <w:pStyle w:val="BodyText"/>
      </w:pPr>
      <w:r>
        <w:t xml:space="preserve">Curriculum Developer.</w:t>
      </w:r>
    </w:p>
    <w:bookmarkEnd w:id="27"/>
    <w:bookmarkStart w:id="28" w:name="skills-acquired"/>
    <w:p>
      <w:pPr>
        <w:pStyle w:val="Heading2"/>
      </w:pPr>
      <w:r>
        <w:t xml:space="preserve">5. Skills Acquired</w:t>
      </w:r>
    </w:p>
    <w:p>
      <w:pPr>
        <w:pStyle w:val="FirstParagraph"/>
      </w:pPr>
      <w:r>
        <w:t xml:space="preserve">Skill CategoryDescriptionApplication in RolePedagogical DesignUnderstanding of learning theoriesApplied Bloom’s Taxonomy to structure lessonsTechnological ProficiencyFamiliarity with EdTech toolsUsed Storyline for interactive content creationCultural CompetenceAdaptability to diverse student needsDesigned inclusive materials for a multicultural audience in Tel AvivProject ManagementAbility to manage deadlinesMet tight release schedules typical of the</w:t>
      </w:r>
    </w:p>
    <w:p>
      <w:pPr>
        <w:pStyle w:val="BodyText"/>
      </w:pPr>
      <w:r>
        <w:t xml:space="preserve">Israel Tel Aviv tech sceneCommunicationClear articulation of ideasPresented curriculum drafts to stakeholders regularly</w:t>
      </w:r>
    </w:p>
    <w:bookmarkEnd w:id="28"/>
    <w:p>
      <w:pPr>
        <w:pStyle w:val="BodyText"/>
      </w:pPr>
      <w:r>
        <w:t xml:space="preserve">These skills have significantly enhanced my professional portfolio, making me a more versatile candidate for future roles in instructional design.</w:t>
      </w:r>
    </w:p>
    <w:p>
      <w:pPr>
        <w:pStyle w:val="BodyText"/>
      </w:pPr>
      <w:r>
        <w:br/>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Curriculum Developer in Israel Tel Aviv</dc:title>
  <dc:creator/>
  <dc:language>en</dc:language>
  <cp:keywords/>
  <dcterms:created xsi:type="dcterms:W3CDTF">2026-07-29T06:46:20Z</dcterms:created>
  <dcterms:modified xsi:type="dcterms:W3CDTF">2026-07-29T06:46:20Z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